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5335A" w14:textId="7D4ABDEB" w:rsidR="00C269C7" w:rsidRPr="00C269C7" w:rsidRDefault="00C269C7" w:rsidP="00C269C7">
      <w:pPr>
        <w:ind w:left="352" w:right="1080" w:firstLine="368"/>
        <w:jc w:val="center"/>
        <w:rPr>
          <w:rFonts w:ascii="Aptos" w:hAnsi="Aptos"/>
          <w:b/>
          <w:sz w:val="32"/>
          <w:szCs w:val="32"/>
        </w:rPr>
      </w:pPr>
      <w:r w:rsidRPr="00C269C7">
        <w:rPr>
          <w:rFonts w:ascii="Aptos" w:hAnsi="Aptos"/>
          <w:b/>
          <w:sz w:val="32"/>
          <w:szCs w:val="32"/>
        </w:rPr>
        <w:t xml:space="preserve">AHEAD </w:t>
      </w:r>
      <w:r w:rsidR="00BD0BB3" w:rsidRPr="0035503F">
        <w:rPr>
          <w:rFonts w:ascii="Aptos" w:hAnsi="Aptos"/>
          <w:b/>
          <w:bCs/>
          <w:sz w:val="32"/>
          <w:szCs w:val="32"/>
        </w:rPr>
        <w:t>Program Request for Applications</w:t>
      </w:r>
      <w:r w:rsidR="00763330">
        <w:rPr>
          <w:rFonts w:ascii="Aptos" w:hAnsi="Aptos"/>
          <w:b/>
          <w:bCs/>
          <w:sz w:val="32"/>
          <w:szCs w:val="32"/>
        </w:rPr>
        <w:t xml:space="preserve"> (RFA)</w:t>
      </w:r>
    </w:p>
    <w:p w14:paraId="1F3FA7F7" w14:textId="77777777" w:rsidR="00C269C7" w:rsidRPr="00C269C7" w:rsidRDefault="00C269C7" w:rsidP="00C269C7">
      <w:pPr>
        <w:ind w:right="1080"/>
        <w:rPr>
          <w:rFonts w:ascii="Aptos" w:hAnsi="Aptos"/>
          <w:b/>
        </w:rPr>
      </w:pPr>
    </w:p>
    <w:p w14:paraId="681B5EE8" w14:textId="77777777" w:rsidR="00C269C7" w:rsidRPr="00C269C7" w:rsidRDefault="00C269C7" w:rsidP="00C269C7">
      <w:pPr>
        <w:pStyle w:val="Heading2"/>
        <w:rPr>
          <w:rFonts w:ascii="Aptos" w:hAnsi="Aptos"/>
          <w:sz w:val="24"/>
        </w:rPr>
      </w:pPr>
      <w:r w:rsidRPr="00C269C7">
        <w:rPr>
          <w:rFonts w:ascii="Aptos" w:hAnsi="Aptos"/>
          <w:sz w:val="24"/>
        </w:rPr>
        <w:t xml:space="preserve">KEY DATES </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C269C7" w:rsidRPr="00C269C7" w14:paraId="2000C5CA" w14:textId="77777777" w:rsidTr="00A34440">
        <w:tc>
          <w:tcPr>
            <w:tcW w:w="4948" w:type="dxa"/>
            <w:shd w:val="clear" w:color="auto" w:fill="E6B8B8"/>
          </w:tcPr>
          <w:p w14:paraId="7D14E29D" w14:textId="77777777" w:rsidR="00C269C7" w:rsidRPr="00C269C7" w:rsidRDefault="00C269C7" w:rsidP="00A34440">
            <w:pPr>
              <w:rPr>
                <w:rFonts w:ascii="Aptos" w:hAnsi="Aptos"/>
              </w:rPr>
            </w:pPr>
            <w:r w:rsidRPr="00C269C7">
              <w:rPr>
                <w:rFonts w:ascii="Aptos" w:hAnsi="Aptos"/>
              </w:rPr>
              <w:t>Applications Due:</w:t>
            </w:r>
          </w:p>
        </w:tc>
        <w:tc>
          <w:tcPr>
            <w:tcW w:w="4949" w:type="dxa"/>
            <w:shd w:val="clear" w:color="auto" w:fill="E6B8B8"/>
          </w:tcPr>
          <w:p w14:paraId="2546964D" w14:textId="28DA2031" w:rsidR="00C269C7" w:rsidRPr="00C269C7" w:rsidRDefault="001B2B91" w:rsidP="00A34440">
            <w:pPr>
              <w:rPr>
                <w:rFonts w:ascii="Aptos" w:hAnsi="Aptos"/>
              </w:rPr>
            </w:pPr>
            <w:r>
              <w:rPr>
                <w:rFonts w:ascii="Aptos" w:hAnsi="Aptos"/>
              </w:rPr>
              <w:t>May</w:t>
            </w:r>
            <w:r w:rsidR="00C269C7" w:rsidRPr="00C269C7">
              <w:rPr>
                <w:rFonts w:ascii="Aptos" w:hAnsi="Aptos"/>
              </w:rPr>
              <w:t xml:space="preserve"> </w:t>
            </w:r>
            <w:r w:rsidR="00EB5FF3">
              <w:rPr>
                <w:rFonts w:ascii="Aptos" w:hAnsi="Aptos"/>
              </w:rPr>
              <w:t>3</w:t>
            </w:r>
            <w:r>
              <w:rPr>
                <w:rFonts w:ascii="Aptos" w:hAnsi="Aptos"/>
              </w:rPr>
              <w:t>1</w:t>
            </w:r>
            <w:r w:rsidR="00C269C7" w:rsidRPr="00C269C7">
              <w:rPr>
                <w:rFonts w:ascii="Aptos" w:hAnsi="Aptos"/>
              </w:rPr>
              <w:t>, 2026</w:t>
            </w:r>
          </w:p>
        </w:tc>
      </w:tr>
      <w:tr w:rsidR="00C269C7" w:rsidRPr="00C269C7" w14:paraId="338EF8D4" w14:textId="77777777" w:rsidTr="00A34440">
        <w:tc>
          <w:tcPr>
            <w:tcW w:w="4948" w:type="dxa"/>
            <w:shd w:val="clear" w:color="auto" w:fill="E6B8B8"/>
          </w:tcPr>
          <w:p w14:paraId="58B0AA9A" w14:textId="77777777" w:rsidR="00C269C7" w:rsidRPr="00C269C7" w:rsidRDefault="00C269C7" w:rsidP="00A34440">
            <w:pPr>
              <w:rPr>
                <w:rFonts w:ascii="Aptos" w:hAnsi="Aptos"/>
              </w:rPr>
            </w:pPr>
            <w:r w:rsidRPr="00C269C7">
              <w:rPr>
                <w:rFonts w:ascii="Aptos" w:hAnsi="Aptos"/>
              </w:rPr>
              <w:t>Notification of Acceptance:</w:t>
            </w:r>
          </w:p>
        </w:tc>
        <w:tc>
          <w:tcPr>
            <w:tcW w:w="4949" w:type="dxa"/>
            <w:shd w:val="clear" w:color="auto" w:fill="E6B8B8"/>
          </w:tcPr>
          <w:p w14:paraId="0C8DB615" w14:textId="6F784FE0" w:rsidR="00C269C7" w:rsidRPr="00C269C7" w:rsidRDefault="001B2B91" w:rsidP="00A34440">
            <w:pPr>
              <w:rPr>
                <w:rFonts w:ascii="Aptos" w:hAnsi="Aptos"/>
              </w:rPr>
            </w:pPr>
            <w:r>
              <w:rPr>
                <w:rFonts w:ascii="Aptos" w:hAnsi="Aptos"/>
              </w:rPr>
              <w:t>June 15</w:t>
            </w:r>
            <w:r w:rsidR="00C269C7" w:rsidRPr="00C269C7">
              <w:rPr>
                <w:rFonts w:ascii="Aptos" w:hAnsi="Aptos"/>
              </w:rPr>
              <w:t>, 2026</w:t>
            </w:r>
          </w:p>
        </w:tc>
      </w:tr>
      <w:tr w:rsidR="00C269C7" w:rsidRPr="00C269C7" w14:paraId="44215BCB" w14:textId="77777777" w:rsidTr="00A34440">
        <w:tc>
          <w:tcPr>
            <w:tcW w:w="4948" w:type="dxa"/>
            <w:shd w:val="clear" w:color="auto" w:fill="E6B8B8"/>
          </w:tcPr>
          <w:p w14:paraId="0EECB582" w14:textId="77777777" w:rsidR="00C269C7" w:rsidRPr="00C269C7" w:rsidRDefault="00C269C7" w:rsidP="00A34440">
            <w:pPr>
              <w:rPr>
                <w:rFonts w:ascii="Aptos" w:hAnsi="Aptos"/>
              </w:rPr>
            </w:pPr>
            <w:r w:rsidRPr="00C269C7">
              <w:rPr>
                <w:rFonts w:ascii="Aptos" w:hAnsi="Aptos"/>
              </w:rPr>
              <w:t>Program Start Date:</w:t>
            </w:r>
          </w:p>
        </w:tc>
        <w:tc>
          <w:tcPr>
            <w:tcW w:w="4949" w:type="dxa"/>
            <w:shd w:val="clear" w:color="auto" w:fill="E6B8B8"/>
          </w:tcPr>
          <w:p w14:paraId="29FC038F" w14:textId="6B7DC26D" w:rsidR="00C269C7" w:rsidRPr="00C269C7" w:rsidRDefault="00C269C7" w:rsidP="00A34440">
            <w:pPr>
              <w:rPr>
                <w:rFonts w:ascii="Aptos" w:hAnsi="Aptos"/>
                <w:b/>
                <w:bCs/>
              </w:rPr>
            </w:pPr>
            <w:r w:rsidRPr="00C269C7">
              <w:rPr>
                <w:rFonts w:ascii="Aptos" w:hAnsi="Aptos"/>
                <w:b/>
                <w:bCs/>
              </w:rPr>
              <w:t>Ju</w:t>
            </w:r>
            <w:r w:rsidR="001B2B91">
              <w:rPr>
                <w:rFonts w:ascii="Aptos" w:hAnsi="Aptos"/>
                <w:b/>
                <w:bCs/>
              </w:rPr>
              <w:t>ly</w:t>
            </w:r>
            <w:r w:rsidRPr="00C269C7">
              <w:rPr>
                <w:rFonts w:ascii="Aptos" w:hAnsi="Aptos"/>
                <w:b/>
                <w:bCs/>
              </w:rPr>
              <w:t xml:space="preserve"> 1, 2026</w:t>
            </w:r>
          </w:p>
        </w:tc>
      </w:tr>
    </w:tbl>
    <w:p w14:paraId="66B88FD9" w14:textId="77777777" w:rsidR="00C269C7" w:rsidRPr="00C269C7" w:rsidRDefault="00C269C7" w:rsidP="00F963F1">
      <w:pPr>
        <w:rPr>
          <w:rFonts w:ascii="Aptos" w:hAnsi="Aptos"/>
        </w:rPr>
      </w:pPr>
    </w:p>
    <w:p w14:paraId="51735D6F" w14:textId="77777777" w:rsidR="00C269C7" w:rsidRPr="00C269C7" w:rsidRDefault="00C269C7" w:rsidP="00C269C7">
      <w:pPr>
        <w:rPr>
          <w:rFonts w:ascii="Aptos" w:hAnsi="Aptos"/>
        </w:rPr>
      </w:pPr>
      <w:r w:rsidRPr="00C269C7">
        <w:rPr>
          <w:rFonts w:ascii="Aptos" w:hAnsi="Aptos"/>
          <w:b/>
        </w:rPr>
        <w:t>KEY INFORMATION</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C269C7" w:rsidRPr="00C269C7" w14:paraId="6BCD63CB" w14:textId="77777777" w:rsidTr="00A34440">
        <w:tc>
          <w:tcPr>
            <w:tcW w:w="4948" w:type="dxa"/>
            <w:shd w:val="clear" w:color="auto" w:fill="E6B8B8"/>
          </w:tcPr>
          <w:p w14:paraId="51D450DA" w14:textId="77777777" w:rsidR="00C269C7" w:rsidRPr="00C269C7" w:rsidRDefault="00C269C7" w:rsidP="00A34440">
            <w:pPr>
              <w:rPr>
                <w:rFonts w:ascii="Aptos" w:hAnsi="Aptos"/>
              </w:rPr>
            </w:pPr>
            <w:r w:rsidRPr="00C269C7">
              <w:rPr>
                <w:rFonts w:ascii="Aptos" w:hAnsi="Aptos"/>
              </w:rPr>
              <w:t>Number of Openings:</w:t>
            </w:r>
          </w:p>
        </w:tc>
        <w:tc>
          <w:tcPr>
            <w:tcW w:w="4949" w:type="dxa"/>
            <w:shd w:val="clear" w:color="auto" w:fill="E6B8B8"/>
          </w:tcPr>
          <w:p w14:paraId="592E99C1" w14:textId="77777777" w:rsidR="00C269C7" w:rsidRPr="00C269C7" w:rsidRDefault="00C269C7" w:rsidP="00A34440">
            <w:pPr>
              <w:rPr>
                <w:rFonts w:ascii="Aptos" w:hAnsi="Aptos"/>
              </w:rPr>
            </w:pPr>
            <w:r w:rsidRPr="00C269C7">
              <w:rPr>
                <w:rFonts w:ascii="Aptos" w:hAnsi="Aptos"/>
              </w:rPr>
              <w:t>20</w:t>
            </w:r>
          </w:p>
        </w:tc>
      </w:tr>
      <w:tr w:rsidR="00C269C7" w:rsidRPr="00C269C7" w14:paraId="4C879A4B" w14:textId="77777777" w:rsidTr="00A34440">
        <w:tc>
          <w:tcPr>
            <w:tcW w:w="4948" w:type="dxa"/>
            <w:shd w:val="clear" w:color="auto" w:fill="E6B8B8"/>
          </w:tcPr>
          <w:p w14:paraId="417A450D" w14:textId="77777777" w:rsidR="00C269C7" w:rsidRPr="00C269C7" w:rsidRDefault="00C269C7" w:rsidP="00A34440">
            <w:pPr>
              <w:rPr>
                <w:rFonts w:ascii="Aptos" w:hAnsi="Aptos"/>
              </w:rPr>
            </w:pPr>
            <w:r w:rsidRPr="00C269C7">
              <w:rPr>
                <w:rFonts w:ascii="Aptos" w:hAnsi="Aptos"/>
              </w:rPr>
              <w:t>Program Term:</w:t>
            </w:r>
          </w:p>
        </w:tc>
        <w:tc>
          <w:tcPr>
            <w:tcW w:w="4949" w:type="dxa"/>
            <w:shd w:val="clear" w:color="auto" w:fill="E6B8B8"/>
          </w:tcPr>
          <w:p w14:paraId="0AB7E98E" w14:textId="78650F1C" w:rsidR="00C269C7" w:rsidRPr="00C269C7" w:rsidRDefault="00776C8D" w:rsidP="00A34440">
            <w:pPr>
              <w:rPr>
                <w:rFonts w:ascii="Aptos" w:hAnsi="Aptos"/>
              </w:rPr>
            </w:pPr>
            <w:r>
              <w:rPr>
                <w:rFonts w:ascii="Aptos" w:hAnsi="Aptos"/>
              </w:rPr>
              <w:t>July</w:t>
            </w:r>
            <w:r w:rsidR="00C269C7" w:rsidRPr="00C269C7">
              <w:rPr>
                <w:rFonts w:ascii="Aptos" w:hAnsi="Aptos"/>
              </w:rPr>
              <w:t xml:space="preserve"> 1, 2026 – May 3</w:t>
            </w:r>
            <w:r w:rsidR="008579F4">
              <w:rPr>
                <w:rFonts w:ascii="Aptos" w:hAnsi="Aptos"/>
              </w:rPr>
              <w:t>1</w:t>
            </w:r>
            <w:r w:rsidR="00C269C7" w:rsidRPr="00C269C7">
              <w:rPr>
                <w:rFonts w:ascii="Aptos" w:hAnsi="Aptos"/>
              </w:rPr>
              <w:t>, 2027</w:t>
            </w:r>
          </w:p>
        </w:tc>
      </w:tr>
      <w:tr w:rsidR="00C269C7" w:rsidRPr="00C269C7" w14:paraId="791BBC4C" w14:textId="77777777" w:rsidTr="00A34440">
        <w:trPr>
          <w:trHeight w:val="198"/>
        </w:trPr>
        <w:tc>
          <w:tcPr>
            <w:tcW w:w="4948" w:type="dxa"/>
            <w:shd w:val="clear" w:color="auto" w:fill="E6B8B8"/>
          </w:tcPr>
          <w:p w14:paraId="09370172" w14:textId="77777777" w:rsidR="00C269C7" w:rsidRPr="00C269C7" w:rsidRDefault="00C269C7" w:rsidP="00A34440">
            <w:pPr>
              <w:rPr>
                <w:rFonts w:ascii="Aptos" w:hAnsi="Aptos"/>
              </w:rPr>
            </w:pPr>
            <w:r w:rsidRPr="00C269C7">
              <w:rPr>
                <w:rFonts w:ascii="Aptos" w:hAnsi="Aptos"/>
              </w:rPr>
              <w:t>Questions:</w:t>
            </w:r>
          </w:p>
        </w:tc>
        <w:tc>
          <w:tcPr>
            <w:tcW w:w="4949" w:type="dxa"/>
            <w:shd w:val="clear" w:color="auto" w:fill="E6B8B8"/>
          </w:tcPr>
          <w:p w14:paraId="1E3F2FDC" w14:textId="77777777" w:rsidR="00C269C7" w:rsidRPr="00C269C7" w:rsidRDefault="00C269C7" w:rsidP="00A34440">
            <w:pPr>
              <w:rPr>
                <w:rFonts w:ascii="Aptos" w:hAnsi="Aptos"/>
              </w:rPr>
            </w:pPr>
            <w:r w:rsidRPr="00C269C7">
              <w:rPr>
                <w:rFonts w:ascii="Aptos" w:hAnsi="Aptos"/>
              </w:rPr>
              <w:t>Amy Filut (filut@wisc.edu)</w:t>
            </w:r>
          </w:p>
        </w:tc>
      </w:tr>
    </w:tbl>
    <w:p w14:paraId="3813A459" w14:textId="77777777" w:rsidR="00C269C7" w:rsidRPr="00C269C7" w:rsidRDefault="00C269C7" w:rsidP="00C269C7">
      <w:pPr>
        <w:rPr>
          <w:rFonts w:ascii="Aptos" w:hAnsi="Aptos"/>
          <w:b/>
        </w:rPr>
      </w:pPr>
    </w:p>
    <w:p w14:paraId="6494C42B" w14:textId="77777777" w:rsidR="00C269C7" w:rsidRPr="00C269C7" w:rsidRDefault="00C269C7" w:rsidP="00C269C7">
      <w:pPr>
        <w:rPr>
          <w:rFonts w:ascii="Aptos" w:hAnsi="Aptos"/>
        </w:rPr>
      </w:pPr>
      <w:r w:rsidRPr="00C269C7">
        <w:rPr>
          <w:rFonts w:ascii="Aptos" w:hAnsi="Aptos"/>
          <w:b/>
        </w:rPr>
        <w:t>OVERVIEW:</w:t>
      </w:r>
      <w:bookmarkStart w:id="0" w:name="_heading=h.pt6bfcqb8n8u" w:colFirst="0" w:colLast="0"/>
      <w:bookmarkEnd w:id="0"/>
    </w:p>
    <w:p w14:paraId="3A369DA8" w14:textId="597E887E" w:rsidR="00C269C7" w:rsidRPr="00C269C7" w:rsidRDefault="00C269C7" w:rsidP="00C269C7">
      <w:pPr>
        <w:rPr>
          <w:rFonts w:ascii="Aptos" w:hAnsi="Aptos"/>
        </w:rPr>
      </w:pPr>
      <w:r w:rsidRPr="00C269C7">
        <w:rPr>
          <w:rFonts w:ascii="Aptos" w:hAnsi="Aptos"/>
          <w:color w:val="000000" w:themeColor="text1"/>
        </w:rPr>
        <w:t>The AHEAD Pathway Program supports postdoctoral scholars in the translational, biomedical research workforce whose career aims to improve health for all. The program supports scholars’ well-being, enhances</w:t>
      </w:r>
      <w:r>
        <w:rPr>
          <w:rFonts w:ascii="Aptos" w:hAnsi="Aptos"/>
          <w:color w:val="000000" w:themeColor="text1"/>
        </w:rPr>
        <w:t xml:space="preserve"> </w:t>
      </w:r>
      <w:r w:rsidRPr="00C269C7">
        <w:rPr>
          <w:rFonts w:ascii="Aptos" w:hAnsi="Aptos"/>
          <w:color w:val="000000" w:themeColor="text1"/>
        </w:rPr>
        <w:t>their leadership and translational research skills, and improves retention and academic success at this critical career point. The program also fosters self-efficacy and academic persistence, helps postdoctoral scholars thrive, and promotes resiliency and sustainability.</w:t>
      </w:r>
    </w:p>
    <w:p w14:paraId="5C4B0F6B" w14:textId="77777777" w:rsidR="00C269C7" w:rsidRPr="00C269C7" w:rsidRDefault="00C269C7" w:rsidP="00C269C7">
      <w:pPr>
        <w:pBdr>
          <w:top w:val="nil"/>
          <w:left w:val="nil"/>
          <w:bottom w:val="nil"/>
          <w:right w:val="nil"/>
          <w:between w:val="nil"/>
        </w:pBdr>
        <w:ind w:right="1253" w:hanging="360"/>
        <w:rPr>
          <w:rFonts w:ascii="Aptos" w:hAnsi="Aptos"/>
          <w:color w:val="000000"/>
        </w:rPr>
      </w:pPr>
    </w:p>
    <w:p w14:paraId="469B7076" w14:textId="77777777" w:rsidR="00C269C7" w:rsidRPr="00C269C7" w:rsidRDefault="00C269C7" w:rsidP="00C269C7">
      <w:pPr>
        <w:pBdr>
          <w:top w:val="nil"/>
          <w:left w:val="nil"/>
          <w:bottom w:val="nil"/>
          <w:right w:val="nil"/>
          <w:between w:val="nil"/>
        </w:pBdr>
        <w:ind w:right="97"/>
        <w:rPr>
          <w:rFonts w:ascii="Aptos" w:hAnsi="Aptos"/>
          <w:b/>
          <w:color w:val="000000"/>
        </w:rPr>
      </w:pPr>
      <w:r w:rsidRPr="00C269C7">
        <w:rPr>
          <w:rFonts w:ascii="Aptos" w:hAnsi="Aptos"/>
          <w:color w:val="000000"/>
        </w:rPr>
        <w:t xml:space="preserve">The AHEAD Pathway Program invites highly qualified candidates from across a wide spectrum of disciplines who meet the eligibility requirements to apply. </w:t>
      </w:r>
      <w:r w:rsidRPr="00C269C7">
        <w:rPr>
          <w:rFonts w:ascii="Aptos" w:hAnsi="Aptos"/>
          <w:b/>
          <w:color w:val="000000"/>
        </w:rPr>
        <w:t>Please review the following eligibility criteria and program expectations prior to applying.</w:t>
      </w:r>
      <w:r w:rsidRPr="00C269C7">
        <w:rPr>
          <w:rFonts w:ascii="Aptos" w:hAnsi="Aptos"/>
          <w:color w:val="000000"/>
        </w:rPr>
        <w:t xml:space="preserve"> </w:t>
      </w:r>
    </w:p>
    <w:p w14:paraId="54362A9E" w14:textId="77777777" w:rsidR="00C269C7" w:rsidRPr="00C269C7" w:rsidRDefault="00C269C7" w:rsidP="00C269C7">
      <w:pPr>
        <w:pBdr>
          <w:top w:val="nil"/>
          <w:left w:val="nil"/>
          <w:bottom w:val="nil"/>
          <w:right w:val="nil"/>
          <w:between w:val="nil"/>
        </w:pBdr>
        <w:ind w:right="97"/>
        <w:rPr>
          <w:rFonts w:ascii="Aptos" w:hAnsi="Aptos"/>
          <w:b/>
          <w:color w:val="000000"/>
        </w:rPr>
      </w:pPr>
    </w:p>
    <w:p w14:paraId="3D0DE1BD" w14:textId="77777777" w:rsidR="00C269C7" w:rsidRPr="00C269C7" w:rsidRDefault="00C269C7" w:rsidP="00C269C7">
      <w:pPr>
        <w:pBdr>
          <w:top w:val="nil"/>
          <w:left w:val="nil"/>
          <w:bottom w:val="nil"/>
          <w:right w:val="nil"/>
          <w:between w:val="nil"/>
        </w:pBdr>
        <w:ind w:right="1258"/>
        <w:rPr>
          <w:rFonts w:ascii="Aptos" w:hAnsi="Aptos"/>
          <w:b/>
          <w:color w:val="000000"/>
        </w:rPr>
      </w:pPr>
      <w:r w:rsidRPr="00C269C7">
        <w:rPr>
          <w:rFonts w:ascii="Aptos" w:hAnsi="Aptos"/>
          <w:b/>
          <w:color w:val="000000"/>
        </w:rPr>
        <w:t>UW AHEAD ELIGIBILITY REQUIREMENTS:</w:t>
      </w:r>
    </w:p>
    <w:p w14:paraId="24ADD904" w14:textId="125EB2F2" w:rsidR="00C269C7" w:rsidRPr="00C269C7" w:rsidRDefault="00C269C7" w:rsidP="00C269C7">
      <w:pPr>
        <w:pStyle w:val="ListParagraph"/>
        <w:widowControl w:val="0"/>
        <w:numPr>
          <w:ilvl w:val="0"/>
          <w:numId w:val="6"/>
        </w:numPr>
        <w:pBdr>
          <w:top w:val="nil"/>
          <w:left w:val="nil"/>
          <w:bottom w:val="nil"/>
          <w:right w:val="nil"/>
          <w:between w:val="nil"/>
        </w:pBdr>
        <w:tabs>
          <w:tab w:val="left" w:pos="810"/>
        </w:tabs>
        <w:spacing w:after="0" w:line="240" w:lineRule="auto"/>
        <w:contextualSpacing w:val="0"/>
        <w:rPr>
          <w:rFonts w:ascii="Aptos" w:hAnsi="Aptos"/>
          <w:sz w:val="24"/>
          <w:szCs w:val="24"/>
        </w:rPr>
      </w:pPr>
      <w:r w:rsidRPr="00C269C7">
        <w:rPr>
          <w:rFonts w:ascii="Aptos" w:hAnsi="Aptos"/>
          <w:color w:val="000000"/>
          <w:sz w:val="24"/>
          <w:szCs w:val="24"/>
        </w:rPr>
        <w:t>Postdoctoral scholar or research scientist at the University of Wisconsin-Madison.</w:t>
      </w:r>
    </w:p>
    <w:p w14:paraId="7FFFA7B4" w14:textId="77777777" w:rsidR="000009AB" w:rsidRPr="000009AB" w:rsidRDefault="00C269C7" w:rsidP="00C627C6">
      <w:pPr>
        <w:pStyle w:val="ListParagraph"/>
        <w:widowControl w:val="0"/>
        <w:numPr>
          <w:ilvl w:val="0"/>
          <w:numId w:val="6"/>
        </w:numPr>
        <w:pBdr>
          <w:top w:val="nil"/>
          <w:left w:val="nil"/>
          <w:bottom w:val="nil"/>
          <w:right w:val="nil"/>
          <w:between w:val="nil"/>
        </w:pBdr>
        <w:tabs>
          <w:tab w:val="left" w:pos="810"/>
        </w:tabs>
        <w:spacing w:after="0" w:line="240" w:lineRule="auto"/>
        <w:contextualSpacing w:val="0"/>
        <w:rPr>
          <w:rFonts w:ascii="Aptos" w:hAnsi="Aptos"/>
          <w:color w:val="000000" w:themeColor="text1"/>
        </w:rPr>
      </w:pPr>
      <w:r w:rsidRPr="000009AB">
        <w:rPr>
          <w:rFonts w:ascii="Aptos" w:hAnsi="Aptos"/>
          <w:color w:val="000000" w:themeColor="text1"/>
          <w:sz w:val="24"/>
          <w:szCs w:val="24"/>
        </w:rPr>
        <w:t>Research scholarship falls within the biomedical translational research spectrum.</w:t>
      </w:r>
    </w:p>
    <w:p w14:paraId="41FD84E2" w14:textId="41088C6A" w:rsidR="00C269C7" w:rsidRPr="000009AB" w:rsidRDefault="00C269C7" w:rsidP="00C627C6">
      <w:pPr>
        <w:pStyle w:val="ListParagraph"/>
        <w:widowControl w:val="0"/>
        <w:numPr>
          <w:ilvl w:val="0"/>
          <w:numId w:val="6"/>
        </w:numPr>
        <w:pBdr>
          <w:top w:val="nil"/>
          <w:left w:val="nil"/>
          <w:bottom w:val="nil"/>
          <w:right w:val="nil"/>
          <w:between w:val="nil"/>
        </w:pBdr>
        <w:tabs>
          <w:tab w:val="left" w:pos="810"/>
        </w:tabs>
        <w:spacing w:after="0" w:line="240" w:lineRule="auto"/>
        <w:contextualSpacing w:val="0"/>
        <w:rPr>
          <w:rFonts w:ascii="Aptos" w:hAnsi="Aptos"/>
          <w:color w:val="000000" w:themeColor="text1"/>
          <w:sz w:val="24"/>
          <w:szCs w:val="24"/>
        </w:rPr>
      </w:pPr>
      <w:r w:rsidRPr="000009AB">
        <w:rPr>
          <w:rFonts w:ascii="Aptos" w:hAnsi="Aptos"/>
          <w:color w:val="000000" w:themeColor="text1"/>
          <w:sz w:val="24"/>
          <w:szCs w:val="24"/>
        </w:rPr>
        <w:t xml:space="preserve">Postdoctoral scholars who have overcome adversity in their life/career. The appendix provides non-exhaustive examples of possible scenarios that capture challenges and barriers to attending graduate school and pursuing a career in academia/biomedical research. The AHEAD application uses open-ended questions to solicit </w:t>
      </w:r>
      <w:proofErr w:type="gramStart"/>
      <w:r w:rsidRPr="000009AB">
        <w:rPr>
          <w:rFonts w:ascii="Aptos" w:hAnsi="Aptos"/>
          <w:color w:val="000000" w:themeColor="text1"/>
          <w:sz w:val="24"/>
          <w:szCs w:val="24"/>
        </w:rPr>
        <w:t>each individual’s</w:t>
      </w:r>
      <w:proofErr w:type="gramEnd"/>
      <w:r w:rsidRPr="000009AB">
        <w:rPr>
          <w:rFonts w:ascii="Aptos" w:hAnsi="Aptos"/>
          <w:color w:val="000000" w:themeColor="text1"/>
          <w:sz w:val="24"/>
          <w:szCs w:val="24"/>
        </w:rPr>
        <w:t xml:space="preserve"> unique experiences that convey professional and life experiences overcoming hardship.</w:t>
      </w:r>
    </w:p>
    <w:p w14:paraId="35DFB1C9" w14:textId="77777777" w:rsidR="00C269C7" w:rsidRPr="00C269C7" w:rsidRDefault="00C269C7" w:rsidP="00C269C7">
      <w:pPr>
        <w:rPr>
          <w:rFonts w:ascii="Aptos" w:hAnsi="Aptos"/>
        </w:rPr>
      </w:pPr>
    </w:p>
    <w:p w14:paraId="61B44422" w14:textId="77777777" w:rsidR="00C269C7" w:rsidRPr="00C269C7" w:rsidRDefault="00C269C7" w:rsidP="00C269C7">
      <w:pPr>
        <w:pStyle w:val="Heading2"/>
        <w:rPr>
          <w:rFonts w:ascii="Aptos" w:hAnsi="Aptos"/>
          <w:sz w:val="24"/>
        </w:rPr>
      </w:pPr>
      <w:r w:rsidRPr="00C269C7">
        <w:rPr>
          <w:rFonts w:ascii="Aptos" w:hAnsi="Aptos"/>
          <w:sz w:val="24"/>
        </w:rPr>
        <w:t>UW AHEAD PROGRAM COMPONENTS:</w:t>
      </w:r>
    </w:p>
    <w:p w14:paraId="5BA6BD91" w14:textId="3F58515F" w:rsidR="00C269C7" w:rsidRPr="00C269C7" w:rsidRDefault="0FB412CC" w:rsidP="0FB412CC">
      <w:pPr>
        <w:pStyle w:val="Heading2"/>
        <w:numPr>
          <w:ilvl w:val="0"/>
          <w:numId w:val="5"/>
        </w:numPr>
        <w:rPr>
          <w:rFonts w:ascii="Aptos" w:hAnsi="Aptos"/>
          <w:b w:val="0"/>
          <w:sz w:val="24"/>
        </w:rPr>
      </w:pPr>
      <w:r w:rsidRPr="0FB412CC">
        <w:rPr>
          <w:rFonts w:ascii="Aptos" w:hAnsi="Aptos"/>
          <w:sz w:val="24"/>
          <w:u w:val="single"/>
        </w:rPr>
        <w:t>Cohort Sessions</w:t>
      </w:r>
      <w:r w:rsidRPr="0FB412CC">
        <w:rPr>
          <w:rFonts w:ascii="Aptos" w:hAnsi="Aptos"/>
          <w:sz w:val="24"/>
        </w:rPr>
        <w:t xml:space="preserve">: </w:t>
      </w:r>
      <w:r w:rsidRPr="0FB412CC">
        <w:rPr>
          <w:rFonts w:ascii="Aptos" w:hAnsi="Aptos"/>
          <w:b w:val="0"/>
          <w:sz w:val="24"/>
        </w:rPr>
        <w:t xml:space="preserve">AHEAD Scholars will </w:t>
      </w:r>
      <w:r w:rsidR="00B5388E" w:rsidRPr="0FB412CC">
        <w:rPr>
          <w:rFonts w:ascii="Aptos" w:hAnsi="Aptos"/>
          <w:b w:val="0"/>
          <w:sz w:val="24"/>
        </w:rPr>
        <w:t>attend cohort</w:t>
      </w:r>
      <w:r w:rsidRPr="0FB412CC">
        <w:rPr>
          <w:rFonts w:ascii="Aptos" w:hAnsi="Aptos"/>
          <w:b w:val="0"/>
          <w:sz w:val="24"/>
        </w:rPr>
        <w:t xml:space="preserve"> sessions on a quarterly basis. These sessions will cover topics such as developing effective community participation/partnership in translational research programs, grant and manuscript writing, navigating the academic job market, and ways to develop sustainable research programs through a variety of funding sources.</w:t>
      </w:r>
    </w:p>
    <w:p w14:paraId="26C34F20" w14:textId="77777777" w:rsidR="00C269C7" w:rsidRPr="00C269C7" w:rsidRDefault="00C269C7" w:rsidP="00C269C7">
      <w:pPr>
        <w:rPr>
          <w:rFonts w:ascii="Aptos" w:hAnsi="Aptos"/>
        </w:rPr>
      </w:pPr>
    </w:p>
    <w:p w14:paraId="2DBF443C" w14:textId="77777777" w:rsidR="00C269C7" w:rsidRPr="00C269C7" w:rsidRDefault="00C269C7" w:rsidP="00C269C7">
      <w:pPr>
        <w:pStyle w:val="Heading2"/>
        <w:numPr>
          <w:ilvl w:val="0"/>
          <w:numId w:val="5"/>
        </w:numPr>
        <w:rPr>
          <w:rFonts w:ascii="Aptos" w:hAnsi="Aptos"/>
          <w:b w:val="0"/>
          <w:sz w:val="24"/>
        </w:rPr>
      </w:pPr>
      <w:r w:rsidRPr="00C269C7">
        <w:rPr>
          <w:rFonts w:ascii="Aptos" w:hAnsi="Aptos"/>
          <w:sz w:val="24"/>
          <w:u w:val="single"/>
        </w:rPr>
        <w:t>Community Writing Group</w:t>
      </w:r>
      <w:r w:rsidRPr="00C269C7">
        <w:rPr>
          <w:rFonts w:ascii="Aptos" w:hAnsi="Aptos"/>
          <w:sz w:val="24"/>
        </w:rPr>
        <w:t xml:space="preserve">: </w:t>
      </w:r>
      <w:r w:rsidRPr="00C269C7">
        <w:rPr>
          <w:rFonts w:ascii="Aptos" w:hAnsi="Aptos"/>
          <w:b w:val="0"/>
          <w:sz w:val="24"/>
        </w:rPr>
        <w:t xml:space="preserve">Twice weekly writing groups will be offered throughout the academic year to support AHEAD scholars with day-to-day grant and manuscript writing as well as dissemination of research findings to community members. Past scholars have noted </w:t>
      </w:r>
      <w:r w:rsidRPr="00C269C7">
        <w:rPr>
          <w:rFonts w:ascii="Aptos" w:hAnsi="Aptos"/>
          <w:b w:val="0"/>
          <w:sz w:val="24"/>
        </w:rPr>
        <w:lastRenderedPageBreak/>
        <w:t>that having a cohort of peers and mentor participation in regularly scheduled writing groups increases productivity, enhances confidence, and promotes feelings of wellbeing – key factors in academic retention and success.</w:t>
      </w:r>
    </w:p>
    <w:p w14:paraId="1DA981D3" w14:textId="77777777" w:rsidR="00C269C7" w:rsidRPr="00C269C7" w:rsidRDefault="00C269C7" w:rsidP="00C269C7">
      <w:pPr>
        <w:pStyle w:val="Heading2"/>
        <w:ind w:left="360"/>
        <w:rPr>
          <w:rFonts w:ascii="Aptos" w:hAnsi="Aptos"/>
          <w:b w:val="0"/>
          <w:sz w:val="24"/>
        </w:rPr>
      </w:pPr>
    </w:p>
    <w:p w14:paraId="0AE62ED5" w14:textId="72543A0E" w:rsidR="00C269C7" w:rsidRPr="00C269C7" w:rsidRDefault="0FB412CC" w:rsidP="0FB412CC">
      <w:pPr>
        <w:pStyle w:val="Heading2"/>
        <w:numPr>
          <w:ilvl w:val="0"/>
          <w:numId w:val="5"/>
        </w:numPr>
        <w:rPr>
          <w:rFonts w:ascii="Aptos" w:hAnsi="Aptos"/>
          <w:b w:val="0"/>
          <w:sz w:val="24"/>
        </w:rPr>
      </w:pPr>
      <w:r w:rsidRPr="0FB412CC">
        <w:rPr>
          <w:rFonts w:ascii="Aptos" w:hAnsi="Aptos"/>
          <w:sz w:val="24"/>
          <w:u w:val="single"/>
        </w:rPr>
        <w:t>Individual Mentoring</w:t>
      </w:r>
      <w:r w:rsidRPr="0FB412CC">
        <w:rPr>
          <w:rFonts w:ascii="Aptos" w:hAnsi="Aptos"/>
          <w:sz w:val="24"/>
        </w:rPr>
        <w:t xml:space="preserve">: </w:t>
      </w:r>
      <w:r w:rsidRPr="0FB412CC">
        <w:rPr>
          <w:rFonts w:ascii="Aptos" w:hAnsi="Aptos"/>
          <w:b w:val="0"/>
          <w:sz w:val="24"/>
        </w:rPr>
        <w:t>AHEAD scholars have the opportunity for individual mentoring meetings with Dr. Erri Hewitt, the AHEAD faculty lead to support their career development and success. These meetings will be tailored to the scholar’s individual needs and circumstances. Having the AHEAD faculty lead available to mentor scholars enriches their mentor network and provides modeling for the development of collaborative mentoring relationships within and beyond the university.</w:t>
      </w:r>
    </w:p>
    <w:p w14:paraId="3B9F572E" w14:textId="77777777" w:rsidR="00C269C7" w:rsidRPr="00C269C7" w:rsidRDefault="00C269C7" w:rsidP="00C269C7">
      <w:pPr>
        <w:pStyle w:val="Heading2"/>
        <w:rPr>
          <w:rFonts w:ascii="Aptos" w:hAnsi="Aptos"/>
          <w:b w:val="0"/>
          <w:sz w:val="24"/>
        </w:rPr>
      </w:pPr>
    </w:p>
    <w:p w14:paraId="6AE04338" w14:textId="77777777" w:rsidR="00C269C7" w:rsidRPr="00C269C7" w:rsidRDefault="00C269C7" w:rsidP="00C269C7">
      <w:pPr>
        <w:pStyle w:val="Heading2"/>
        <w:rPr>
          <w:rFonts w:ascii="Aptos" w:hAnsi="Aptos"/>
          <w:b w:val="0"/>
          <w:sz w:val="24"/>
        </w:rPr>
      </w:pPr>
      <w:r w:rsidRPr="00C269C7">
        <w:rPr>
          <w:rFonts w:ascii="Aptos" w:hAnsi="Aptos"/>
          <w:sz w:val="24"/>
        </w:rPr>
        <w:t>UW AHEAD SCHOLAR SELECTION:</w:t>
      </w:r>
    </w:p>
    <w:p w14:paraId="387FAE6F" w14:textId="77777777" w:rsidR="00C269C7" w:rsidRPr="00C269C7" w:rsidRDefault="00C269C7" w:rsidP="00C269C7">
      <w:pPr>
        <w:rPr>
          <w:rFonts w:ascii="Aptos" w:hAnsi="Aptos"/>
        </w:rPr>
      </w:pPr>
      <w:r w:rsidRPr="00C269C7">
        <w:rPr>
          <w:rFonts w:ascii="Aptos" w:hAnsi="Aptos"/>
        </w:rPr>
        <w:t xml:space="preserve">We encourage applications from scholars who have professional experience that will contribute unique perspectives. We seek scholars who aspire to leadership roles in key mission areas of department/school/UW. Special consideration will be given to applicants whose varied perspectives derive from professional and life experiences, including overcoming personal adversity or hardship. </w:t>
      </w:r>
    </w:p>
    <w:p w14:paraId="1553B22B" w14:textId="77777777" w:rsidR="00C269C7" w:rsidRPr="00C269C7" w:rsidRDefault="00C269C7" w:rsidP="00C269C7">
      <w:pPr>
        <w:ind w:left="90"/>
        <w:rPr>
          <w:rFonts w:ascii="Aptos" w:hAnsi="Aptos"/>
        </w:rPr>
      </w:pPr>
    </w:p>
    <w:p w14:paraId="46E6C6EE" w14:textId="77777777" w:rsidR="00C269C7" w:rsidRPr="00C269C7" w:rsidRDefault="00C269C7" w:rsidP="00C269C7">
      <w:pPr>
        <w:rPr>
          <w:rFonts w:ascii="Aptos" w:hAnsi="Aptos"/>
        </w:rPr>
      </w:pPr>
      <w:r w:rsidRPr="00C269C7">
        <w:rPr>
          <w:rFonts w:ascii="Aptos" w:hAnsi="Aptos"/>
        </w:rPr>
        <w:t xml:space="preserve">The AHEAD Faculty Lead and the Pathway Program Administrative Lead will review each application for completeness and </w:t>
      </w:r>
      <w:proofErr w:type="gramStart"/>
      <w:r w:rsidRPr="00C269C7">
        <w:rPr>
          <w:rFonts w:ascii="Aptos" w:hAnsi="Aptos"/>
        </w:rPr>
        <w:t>to ensure</w:t>
      </w:r>
      <w:proofErr w:type="gramEnd"/>
      <w:r w:rsidRPr="00C269C7">
        <w:rPr>
          <w:rFonts w:ascii="Aptos" w:hAnsi="Aptos"/>
        </w:rPr>
        <w:t xml:space="preserve"> eligibility criteria are met. All reviews will consider applicant qualifications and program cohort fit. </w:t>
      </w:r>
    </w:p>
    <w:p w14:paraId="1E6A71DA" w14:textId="77777777" w:rsidR="00C269C7" w:rsidRPr="00C269C7" w:rsidRDefault="00C269C7" w:rsidP="00C269C7">
      <w:pPr>
        <w:rPr>
          <w:rFonts w:ascii="Aptos" w:hAnsi="Aptos"/>
        </w:rPr>
      </w:pPr>
    </w:p>
    <w:p w14:paraId="3F70F244" w14:textId="7C604A62" w:rsidR="00C269C7" w:rsidRPr="003E1447" w:rsidRDefault="00C269C7" w:rsidP="00C269C7">
      <w:pPr>
        <w:pStyle w:val="Heading2"/>
        <w:rPr>
          <w:rFonts w:ascii="Aptos" w:hAnsi="Aptos"/>
          <w:sz w:val="24"/>
        </w:rPr>
      </w:pPr>
      <w:r w:rsidRPr="003E1447">
        <w:rPr>
          <w:rFonts w:ascii="Aptos" w:hAnsi="Aptos"/>
          <w:sz w:val="24"/>
        </w:rPr>
        <w:t>APPLICATION INSTRUCTIONS</w:t>
      </w:r>
      <w:r w:rsidR="00FA6238">
        <w:rPr>
          <w:rFonts w:ascii="Aptos" w:hAnsi="Aptos"/>
          <w:sz w:val="24"/>
        </w:rPr>
        <w:t>:</w:t>
      </w:r>
    </w:p>
    <w:p w14:paraId="6B0AE5EE" w14:textId="77777777" w:rsidR="00C269C7" w:rsidRPr="003E1447" w:rsidRDefault="00C269C7" w:rsidP="00C269C7">
      <w:pPr>
        <w:rPr>
          <w:rFonts w:ascii="Aptos" w:hAnsi="Aptos"/>
        </w:rPr>
      </w:pPr>
    </w:p>
    <w:p w14:paraId="1C23C364" w14:textId="797048AE" w:rsidR="00C269C7" w:rsidRPr="003E1447" w:rsidRDefault="00C269C7" w:rsidP="00C269C7">
      <w:pPr>
        <w:pBdr>
          <w:top w:val="nil"/>
          <w:left w:val="nil"/>
          <w:bottom w:val="nil"/>
          <w:right w:val="nil"/>
          <w:between w:val="nil"/>
        </w:pBdr>
        <w:ind w:right="1253"/>
        <w:rPr>
          <w:rFonts w:ascii="Aptos" w:hAnsi="Aptos"/>
          <w:b/>
          <w:bCs/>
          <w:color w:val="000000"/>
          <w:u w:val="single"/>
        </w:rPr>
      </w:pPr>
      <w:hyperlink r:id="rId7" w:history="1">
        <w:r w:rsidRPr="009B7CEE">
          <w:rPr>
            <w:rStyle w:val="Hyperlink"/>
            <w:rFonts w:ascii="Aptos" w:hAnsi="Aptos"/>
            <w:b/>
            <w:bCs/>
          </w:rPr>
          <w:t>Click here to submit your application</w:t>
        </w:r>
      </w:hyperlink>
      <w:r w:rsidRPr="00CA49E3">
        <w:rPr>
          <w:rFonts w:ascii="Aptos" w:hAnsi="Aptos"/>
          <w:b/>
          <w:bCs/>
        </w:rPr>
        <w:t>.</w:t>
      </w:r>
    </w:p>
    <w:p w14:paraId="230B8469" w14:textId="77777777" w:rsidR="00C269C7" w:rsidRDefault="00C269C7" w:rsidP="00C269C7">
      <w:pPr>
        <w:rPr>
          <w:rFonts w:ascii="Aptos" w:hAnsi="Aptos"/>
        </w:rPr>
      </w:pPr>
    </w:p>
    <w:p w14:paraId="75625BCD" w14:textId="467189E8" w:rsidR="00FA6238" w:rsidRPr="00C269C7" w:rsidRDefault="00FA6238" w:rsidP="00FA6238">
      <w:pPr>
        <w:pBdr>
          <w:top w:val="nil"/>
          <w:left w:val="nil"/>
          <w:bottom w:val="nil"/>
          <w:right w:val="nil"/>
          <w:between w:val="nil"/>
        </w:pBdr>
        <w:ind w:right="141"/>
        <w:rPr>
          <w:rFonts w:ascii="Aptos" w:hAnsi="Aptos"/>
          <w:color w:val="000000"/>
        </w:rPr>
      </w:pPr>
      <w:r w:rsidRPr="00C269C7">
        <w:rPr>
          <w:rFonts w:ascii="Aptos" w:hAnsi="Aptos"/>
          <w:color w:val="000000" w:themeColor="text1"/>
        </w:rPr>
        <w:t xml:space="preserve">Completed applications must be submitted by 11:59 PM on </w:t>
      </w:r>
      <w:r w:rsidR="001B2B91">
        <w:rPr>
          <w:rFonts w:ascii="Aptos" w:hAnsi="Aptos"/>
          <w:color w:val="000000" w:themeColor="text1"/>
        </w:rPr>
        <w:t>May</w:t>
      </w:r>
      <w:r>
        <w:rPr>
          <w:rFonts w:ascii="Aptos" w:hAnsi="Aptos"/>
          <w:color w:val="000000" w:themeColor="text1"/>
        </w:rPr>
        <w:t xml:space="preserve"> </w:t>
      </w:r>
      <w:r w:rsidR="001B2B91">
        <w:rPr>
          <w:rFonts w:ascii="Aptos" w:hAnsi="Aptos"/>
          <w:color w:val="000000" w:themeColor="text1"/>
        </w:rPr>
        <w:t>11</w:t>
      </w:r>
      <w:r>
        <w:rPr>
          <w:rFonts w:ascii="Aptos" w:hAnsi="Aptos"/>
          <w:color w:val="000000" w:themeColor="text1"/>
        </w:rPr>
        <w:t>, 2026</w:t>
      </w:r>
      <w:r w:rsidRPr="00C269C7">
        <w:rPr>
          <w:rFonts w:ascii="Aptos" w:hAnsi="Aptos"/>
          <w:color w:val="000000" w:themeColor="text1"/>
        </w:rPr>
        <w:t xml:space="preserve">, adhering to the instructions provided in </w:t>
      </w:r>
      <w:r>
        <w:rPr>
          <w:rFonts w:ascii="Aptos" w:hAnsi="Aptos"/>
          <w:color w:val="000000" w:themeColor="text1"/>
        </w:rPr>
        <w:t>this RFA</w:t>
      </w:r>
      <w:r w:rsidRPr="00C269C7">
        <w:rPr>
          <w:rFonts w:ascii="Aptos" w:hAnsi="Aptos"/>
          <w:color w:val="000000" w:themeColor="text1"/>
        </w:rPr>
        <w:t xml:space="preserve">. Please contact Amy Filut, Pathway Program Administrative Lead, at </w:t>
      </w:r>
      <w:hyperlink r:id="rId8">
        <w:r w:rsidRPr="00C269C7">
          <w:rPr>
            <w:rStyle w:val="Hyperlink"/>
            <w:rFonts w:ascii="Aptos" w:hAnsi="Aptos"/>
          </w:rPr>
          <w:t>filut@wisc.edu</w:t>
        </w:r>
      </w:hyperlink>
      <w:r w:rsidRPr="00C269C7">
        <w:rPr>
          <w:rFonts w:ascii="Aptos" w:hAnsi="Aptos"/>
          <w:color w:val="000000" w:themeColor="text1"/>
        </w:rPr>
        <w:t>, with questions.</w:t>
      </w:r>
    </w:p>
    <w:p w14:paraId="7D625C34" w14:textId="77777777" w:rsidR="00FA6238" w:rsidRPr="003E1447" w:rsidRDefault="00FA6238" w:rsidP="00C269C7">
      <w:pPr>
        <w:rPr>
          <w:rFonts w:ascii="Aptos" w:hAnsi="Aptos"/>
        </w:rPr>
      </w:pPr>
    </w:p>
    <w:p w14:paraId="0BE362A6" w14:textId="77777777" w:rsidR="00C269C7" w:rsidRPr="003E1447" w:rsidRDefault="00C269C7" w:rsidP="00C269C7">
      <w:pPr>
        <w:spacing w:after="120"/>
        <w:rPr>
          <w:rFonts w:ascii="Aptos" w:hAnsi="Aptos"/>
          <w:b/>
          <w:bCs/>
          <w:u w:val="single"/>
        </w:rPr>
      </w:pPr>
      <w:r w:rsidRPr="003E1447">
        <w:rPr>
          <w:rFonts w:ascii="Aptos" w:hAnsi="Aptos"/>
          <w:b/>
          <w:bCs/>
          <w:u w:val="single"/>
        </w:rPr>
        <w:t>Required application format</w:t>
      </w:r>
    </w:p>
    <w:p w14:paraId="2D4C3E1E" w14:textId="77777777" w:rsidR="00C269C7" w:rsidRPr="003E1447" w:rsidRDefault="00C269C7" w:rsidP="00C269C7">
      <w:pPr>
        <w:pStyle w:val="ListParagraph"/>
        <w:widowControl w:val="0"/>
        <w:numPr>
          <w:ilvl w:val="0"/>
          <w:numId w:val="9"/>
        </w:numPr>
        <w:spacing w:after="0" w:line="240" w:lineRule="auto"/>
        <w:contextualSpacing w:val="0"/>
        <w:rPr>
          <w:rFonts w:ascii="Aptos" w:hAnsi="Aptos"/>
          <w:sz w:val="24"/>
          <w:szCs w:val="24"/>
        </w:rPr>
      </w:pPr>
      <w:r w:rsidRPr="003E1447">
        <w:rPr>
          <w:rFonts w:ascii="Aptos" w:hAnsi="Aptos"/>
          <w:sz w:val="24"/>
          <w:szCs w:val="24"/>
        </w:rPr>
        <w:t>All applications must be submitted online using the link above.</w:t>
      </w:r>
    </w:p>
    <w:p w14:paraId="60F7C722" w14:textId="77777777" w:rsidR="00C269C7" w:rsidRPr="003E1447" w:rsidRDefault="00C269C7" w:rsidP="00C269C7">
      <w:pPr>
        <w:pStyle w:val="ListParagraph"/>
        <w:widowControl w:val="0"/>
        <w:numPr>
          <w:ilvl w:val="0"/>
          <w:numId w:val="9"/>
        </w:numPr>
        <w:spacing w:after="0" w:line="240" w:lineRule="auto"/>
        <w:contextualSpacing w:val="0"/>
        <w:rPr>
          <w:rFonts w:ascii="Aptos" w:hAnsi="Aptos"/>
          <w:b/>
          <w:bCs/>
          <w:sz w:val="24"/>
          <w:szCs w:val="24"/>
        </w:rPr>
      </w:pPr>
      <w:r w:rsidRPr="003E1447">
        <w:rPr>
          <w:rFonts w:ascii="Aptos" w:hAnsi="Aptos"/>
          <w:sz w:val="24"/>
          <w:szCs w:val="24"/>
        </w:rPr>
        <w:t>Application upload materials:</w:t>
      </w:r>
    </w:p>
    <w:p w14:paraId="1C9F5312" w14:textId="77777777" w:rsidR="00C269C7" w:rsidRPr="003E1447" w:rsidRDefault="00C269C7" w:rsidP="00C269C7">
      <w:pPr>
        <w:pStyle w:val="ListParagraph"/>
        <w:widowControl w:val="0"/>
        <w:numPr>
          <w:ilvl w:val="1"/>
          <w:numId w:val="9"/>
        </w:numPr>
        <w:spacing w:after="0" w:line="240" w:lineRule="auto"/>
        <w:contextualSpacing w:val="0"/>
        <w:rPr>
          <w:rFonts w:ascii="Aptos" w:hAnsi="Aptos"/>
          <w:b/>
          <w:bCs/>
          <w:sz w:val="24"/>
          <w:szCs w:val="24"/>
        </w:rPr>
      </w:pPr>
      <w:r w:rsidRPr="003E1447">
        <w:rPr>
          <w:rFonts w:ascii="Aptos" w:hAnsi="Aptos"/>
          <w:sz w:val="24"/>
          <w:szCs w:val="24"/>
        </w:rPr>
        <w:t xml:space="preserve">Format as standard (8.5x11) pages with no less than ½ inch margins; 11-point font. </w:t>
      </w:r>
    </w:p>
    <w:p w14:paraId="2742ACB6" w14:textId="77777777" w:rsidR="00C269C7" w:rsidRPr="003E1447" w:rsidRDefault="00C269C7" w:rsidP="00C269C7">
      <w:pPr>
        <w:pStyle w:val="ListParagraph"/>
        <w:widowControl w:val="0"/>
        <w:numPr>
          <w:ilvl w:val="1"/>
          <w:numId w:val="9"/>
        </w:numPr>
        <w:spacing w:after="0" w:line="240" w:lineRule="auto"/>
        <w:contextualSpacing w:val="0"/>
        <w:rPr>
          <w:rFonts w:ascii="Aptos" w:hAnsi="Aptos"/>
          <w:b/>
          <w:bCs/>
          <w:sz w:val="24"/>
          <w:szCs w:val="24"/>
        </w:rPr>
      </w:pPr>
      <w:r w:rsidRPr="003E1447">
        <w:rPr>
          <w:rFonts w:ascii="Aptos" w:hAnsi="Aptos"/>
          <w:sz w:val="24"/>
          <w:szCs w:val="24"/>
        </w:rPr>
        <w:t xml:space="preserve">Adhere to any length limits indicated by section below. </w:t>
      </w:r>
    </w:p>
    <w:p w14:paraId="43E88D6C" w14:textId="39A70773" w:rsidR="00C269C7" w:rsidRPr="003E1447" w:rsidRDefault="00C269C7" w:rsidP="00C269C7">
      <w:pPr>
        <w:pStyle w:val="ListParagraph"/>
        <w:widowControl w:val="0"/>
        <w:numPr>
          <w:ilvl w:val="1"/>
          <w:numId w:val="9"/>
        </w:numPr>
        <w:spacing w:after="0" w:line="240" w:lineRule="auto"/>
        <w:contextualSpacing w:val="0"/>
        <w:rPr>
          <w:rFonts w:ascii="Aptos" w:hAnsi="Aptos"/>
          <w:b/>
          <w:bCs/>
          <w:sz w:val="24"/>
          <w:szCs w:val="24"/>
        </w:rPr>
      </w:pPr>
      <w:r w:rsidRPr="003E1447">
        <w:rPr>
          <w:rFonts w:ascii="Aptos" w:hAnsi="Aptos"/>
          <w:sz w:val="24"/>
          <w:szCs w:val="24"/>
        </w:rPr>
        <w:t xml:space="preserve">Upload a single PDF file using the filename format “lastname26AHEADApp.” </w:t>
      </w:r>
    </w:p>
    <w:p w14:paraId="4B8630C4" w14:textId="77777777" w:rsidR="00C269C7" w:rsidRPr="003E1447" w:rsidRDefault="00C269C7" w:rsidP="00C269C7">
      <w:pPr>
        <w:rPr>
          <w:rFonts w:ascii="Aptos" w:hAnsi="Aptos"/>
        </w:rPr>
      </w:pPr>
    </w:p>
    <w:p w14:paraId="7609A272" w14:textId="77777777" w:rsidR="00C269C7" w:rsidRPr="0006695E" w:rsidRDefault="00C269C7" w:rsidP="00C269C7">
      <w:pPr>
        <w:spacing w:after="120"/>
        <w:rPr>
          <w:rFonts w:ascii="Aptos" w:hAnsi="Aptos"/>
        </w:rPr>
      </w:pPr>
      <w:r w:rsidRPr="003E1447">
        <w:rPr>
          <w:rFonts w:ascii="Aptos" w:hAnsi="Aptos"/>
          <w:b/>
          <w:bCs/>
          <w:color w:val="000000" w:themeColor="text1"/>
          <w:u w:val="single"/>
        </w:rPr>
        <w:t>Required application content – upload as a single PDF</w:t>
      </w:r>
    </w:p>
    <w:p w14:paraId="150D2249" w14:textId="657EE5F5" w:rsidR="00C269C7" w:rsidRPr="00C269C7" w:rsidRDefault="00C269C7" w:rsidP="00C269C7">
      <w:pPr>
        <w:widowControl w:val="0"/>
        <w:rPr>
          <w:rFonts w:ascii="Aptos" w:hAnsi="Aptos"/>
        </w:rPr>
      </w:pPr>
      <w:r w:rsidRPr="00C269C7">
        <w:rPr>
          <w:rFonts w:ascii="Aptos" w:hAnsi="Aptos"/>
          <w:b/>
          <w:bCs/>
        </w:rPr>
        <w:t>Section 1: Essay Questions (Please use the questions as your headers. They will not count in the word count)</w:t>
      </w:r>
      <w:r w:rsidRPr="00C269C7">
        <w:rPr>
          <w:rFonts w:ascii="Aptos" w:hAnsi="Aptos"/>
        </w:rPr>
        <w:t>:</w:t>
      </w:r>
    </w:p>
    <w:p w14:paraId="33E911DA" w14:textId="77777777" w:rsidR="00C269C7" w:rsidRPr="00C269C7" w:rsidRDefault="00C269C7" w:rsidP="00F963F1">
      <w:pPr>
        <w:pStyle w:val="ListParagraph"/>
        <w:widowControl w:val="0"/>
        <w:numPr>
          <w:ilvl w:val="0"/>
          <w:numId w:val="8"/>
        </w:numPr>
        <w:spacing w:after="0" w:line="240" w:lineRule="auto"/>
        <w:contextualSpacing w:val="0"/>
        <w:rPr>
          <w:rFonts w:ascii="Aptos" w:hAnsi="Aptos"/>
          <w:i/>
          <w:iCs/>
          <w:sz w:val="24"/>
          <w:szCs w:val="24"/>
        </w:rPr>
      </w:pPr>
      <w:r w:rsidRPr="00C269C7">
        <w:rPr>
          <w:rFonts w:ascii="Aptos" w:hAnsi="Aptos"/>
          <w:i/>
          <w:iCs/>
          <w:sz w:val="24"/>
          <w:szCs w:val="24"/>
        </w:rPr>
        <w:t>Please describe your long-term career goals, including expected future academic/clinical/industrial positions:</w:t>
      </w:r>
      <w:r w:rsidRPr="00C269C7">
        <w:rPr>
          <w:rFonts w:ascii="Aptos" w:hAnsi="Aptos"/>
          <w:sz w:val="24"/>
          <w:szCs w:val="24"/>
        </w:rPr>
        <w:t xml:space="preserve"> (</w:t>
      </w:r>
      <w:r w:rsidRPr="00C269C7">
        <w:rPr>
          <w:rFonts w:ascii="Aptos" w:hAnsi="Aptos"/>
          <w:b/>
          <w:bCs/>
          <w:sz w:val="24"/>
          <w:szCs w:val="24"/>
        </w:rPr>
        <w:t>Max. 500 words</w:t>
      </w:r>
      <w:r w:rsidRPr="00C269C7">
        <w:rPr>
          <w:rFonts w:ascii="Aptos" w:hAnsi="Aptos"/>
          <w:sz w:val="24"/>
          <w:szCs w:val="24"/>
        </w:rPr>
        <w:t>)</w:t>
      </w:r>
    </w:p>
    <w:p w14:paraId="7F3EAA47" w14:textId="77777777" w:rsidR="00C269C7" w:rsidRPr="00C269C7" w:rsidRDefault="00C269C7" w:rsidP="00F963F1">
      <w:pPr>
        <w:pStyle w:val="ListParagraph"/>
        <w:widowControl w:val="0"/>
        <w:numPr>
          <w:ilvl w:val="0"/>
          <w:numId w:val="8"/>
        </w:numPr>
        <w:spacing w:after="0" w:line="240" w:lineRule="auto"/>
        <w:contextualSpacing w:val="0"/>
        <w:rPr>
          <w:rFonts w:ascii="Aptos" w:hAnsi="Aptos"/>
          <w:i/>
          <w:iCs/>
          <w:sz w:val="24"/>
          <w:szCs w:val="24"/>
        </w:rPr>
      </w:pPr>
      <w:r w:rsidRPr="00C269C7">
        <w:rPr>
          <w:rFonts w:ascii="Aptos" w:hAnsi="Aptos"/>
          <w:i/>
          <w:iCs/>
          <w:sz w:val="24"/>
          <w:szCs w:val="24"/>
        </w:rPr>
        <w:lastRenderedPageBreak/>
        <w:t>How does your research improve human health?</w:t>
      </w:r>
      <w:r w:rsidRPr="00C269C7">
        <w:rPr>
          <w:rFonts w:ascii="Aptos" w:hAnsi="Aptos"/>
          <w:sz w:val="24"/>
          <w:szCs w:val="24"/>
        </w:rPr>
        <w:t xml:space="preserve"> (</w:t>
      </w:r>
      <w:r w:rsidRPr="00C269C7">
        <w:rPr>
          <w:rFonts w:ascii="Aptos" w:hAnsi="Aptos"/>
          <w:b/>
          <w:bCs/>
          <w:sz w:val="24"/>
          <w:szCs w:val="24"/>
        </w:rPr>
        <w:t>Max. 500 words</w:t>
      </w:r>
      <w:r w:rsidRPr="00C269C7">
        <w:rPr>
          <w:rFonts w:ascii="Aptos" w:hAnsi="Aptos"/>
          <w:sz w:val="24"/>
          <w:szCs w:val="24"/>
        </w:rPr>
        <w:t>)</w:t>
      </w:r>
    </w:p>
    <w:p w14:paraId="5AC3A049" w14:textId="77777777" w:rsidR="00C269C7" w:rsidRPr="00C269C7" w:rsidRDefault="00C269C7" w:rsidP="00F963F1">
      <w:pPr>
        <w:pStyle w:val="ListParagraph"/>
        <w:widowControl w:val="0"/>
        <w:numPr>
          <w:ilvl w:val="0"/>
          <w:numId w:val="8"/>
        </w:numPr>
        <w:spacing w:after="0" w:line="240" w:lineRule="auto"/>
        <w:contextualSpacing w:val="0"/>
        <w:rPr>
          <w:rFonts w:ascii="Aptos" w:hAnsi="Aptos"/>
          <w:sz w:val="24"/>
          <w:szCs w:val="24"/>
        </w:rPr>
      </w:pPr>
      <w:r w:rsidRPr="00C269C7">
        <w:rPr>
          <w:rFonts w:ascii="Aptos" w:hAnsi="Aptos"/>
          <w:i/>
          <w:iCs/>
          <w:sz w:val="24"/>
          <w:szCs w:val="24"/>
        </w:rPr>
        <w:t>What challenges and opportunities have you encountered throughout your career</w:t>
      </w:r>
      <w:r w:rsidRPr="00C269C7">
        <w:rPr>
          <w:rFonts w:ascii="Arial" w:hAnsi="Arial" w:cs="Arial"/>
          <w:i/>
          <w:iCs/>
          <w:sz w:val="24"/>
          <w:szCs w:val="24"/>
        </w:rPr>
        <w:t>​​</w:t>
      </w:r>
      <w:r w:rsidRPr="00C269C7">
        <w:rPr>
          <w:rFonts w:ascii="Aptos" w:hAnsi="Aptos"/>
          <w:i/>
          <w:iCs/>
          <w:sz w:val="24"/>
          <w:szCs w:val="24"/>
        </w:rPr>
        <w:t xml:space="preserve"> to date, and which of those would you like to explore as part of this cohort?</w:t>
      </w:r>
      <w:r w:rsidRPr="00C269C7">
        <w:rPr>
          <w:rFonts w:ascii="Aptos" w:hAnsi="Aptos"/>
          <w:sz w:val="24"/>
          <w:szCs w:val="24"/>
        </w:rPr>
        <w:t xml:space="preserve"> (</w:t>
      </w:r>
      <w:r w:rsidRPr="00C269C7">
        <w:rPr>
          <w:rFonts w:ascii="Aptos" w:hAnsi="Aptos"/>
          <w:b/>
          <w:bCs/>
          <w:sz w:val="24"/>
          <w:szCs w:val="24"/>
        </w:rPr>
        <w:t>up to 400 words</w:t>
      </w:r>
      <w:r w:rsidRPr="00C269C7">
        <w:rPr>
          <w:rFonts w:ascii="Aptos" w:hAnsi="Aptos"/>
          <w:sz w:val="24"/>
          <w:szCs w:val="24"/>
        </w:rPr>
        <w:t>).</w:t>
      </w:r>
    </w:p>
    <w:p w14:paraId="1DE8EF15" w14:textId="77777777" w:rsidR="00C269C7" w:rsidRPr="00C269C7" w:rsidRDefault="00C269C7" w:rsidP="00F963F1">
      <w:pPr>
        <w:pStyle w:val="ListParagraph"/>
        <w:widowControl w:val="0"/>
        <w:numPr>
          <w:ilvl w:val="0"/>
          <w:numId w:val="8"/>
        </w:numPr>
        <w:spacing w:after="0" w:line="240" w:lineRule="auto"/>
        <w:contextualSpacing w:val="0"/>
        <w:rPr>
          <w:rFonts w:ascii="Aptos" w:hAnsi="Aptos"/>
          <w:sz w:val="24"/>
          <w:szCs w:val="24"/>
        </w:rPr>
      </w:pPr>
      <w:r w:rsidRPr="00C269C7">
        <w:rPr>
          <w:rFonts w:ascii="Aptos" w:hAnsi="Aptos"/>
          <w:i/>
          <w:iCs/>
          <w:sz w:val="24"/>
          <w:szCs w:val="24"/>
        </w:rPr>
        <w:t xml:space="preserve">Reflecting on your personal or professional journey, please share </w:t>
      </w:r>
      <w:proofErr w:type="gramStart"/>
      <w:r w:rsidRPr="00C269C7">
        <w:rPr>
          <w:rFonts w:ascii="Aptos" w:hAnsi="Aptos"/>
          <w:i/>
          <w:iCs/>
          <w:sz w:val="24"/>
          <w:szCs w:val="24"/>
        </w:rPr>
        <w:t>experiences,</w:t>
      </w:r>
      <w:proofErr w:type="gramEnd"/>
      <w:r w:rsidRPr="00C269C7">
        <w:rPr>
          <w:rFonts w:ascii="Aptos" w:hAnsi="Aptos"/>
          <w:i/>
          <w:iCs/>
          <w:sz w:val="24"/>
          <w:szCs w:val="24"/>
        </w:rPr>
        <w:t xml:space="preserve"> in which you have navigated or overcome significant adversity or hardship - beyond the typical challenges of an academic/clinical career. How have those experiences shaped or influenced your path and how might they inform and enrich the perspectives and contributions you bring to a peer cohort? (</w:t>
      </w:r>
      <w:r w:rsidRPr="00C269C7">
        <w:rPr>
          <w:rFonts w:ascii="Aptos" w:hAnsi="Aptos"/>
          <w:b/>
          <w:bCs/>
          <w:sz w:val="24"/>
          <w:szCs w:val="24"/>
        </w:rPr>
        <w:t>Max. 500 words</w:t>
      </w:r>
      <w:r w:rsidRPr="00C269C7">
        <w:rPr>
          <w:rFonts w:ascii="Aptos" w:hAnsi="Aptos"/>
          <w:sz w:val="24"/>
          <w:szCs w:val="24"/>
        </w:rPr>
        <w:t>)</w:t>
      </w:r>
    </w:p>
    <w:p w14:paraId="0C28B4F3" w14:textId="0B6FED5A" w:rsidR="00C269C7" w:rsidRPr="00C269C7" w:rsidRDefault="00C269C7" w:rsidP="00F963F1">
      <w:pPr>
        <w:pStyle w:val="ListParagraph"/>
        <w:widowControl w:val="0"/>
        <w:numPr>
          <w:ilvl w:val="1"/>
          <w:numId w:val="8"/>
        </w:numPr>
        <w:spacing w:after="0" w:line="240" w:lineRule="auto"/>
        <w:contextualSpacing w:val="0"/>
        <w:rPr>
          <w:rFonts w:ascii="Aptos" w:hAnsi="Aptos"/>
          <w:i/>
          <w:iCs/>
          <w:sz w:val="24"/>
          <w:szCs w:val="24"/>
        </w:rPr>
      </w:pPr>
      <w:r w:rsidRPr="00C269C7">
        <w:rPr>
          <w:rFonts w:ascii="Aptos" w:hAnsi="Aptos"/>
          <w:i/>
          <w:iCs/>
          <w:sz w:val="24"/>
          <w:szCs w:val="24"/>
        </w:rPr>
        <w:t xml:space="preserve">Examples may include-but are not limited to-being a first-generation college student, navigating personal hardship, speaking a language in addition to English, transitioning from another career, leading extensive community service efforts, having faced significant barriers to achieving health, having resided or lived in a rural area as designated by the Health Resources and Services Administration (HRSA) Rural Health Grants Eligibility Analyzer, </w:t>
      </w:r>
      <w:r w:rsidRPr="0006695E">
        <w:rPr>
          <w:rFonts w:ascii="Aptos" w:hAnsi="Aptos"/>
          <w:i/>
          <w:iCs/>
          <w:sz w:val="24"/>
          <w:szCs w:val="24"/>
        </w:rPr>
        <w:t>or working with populations who experience health differences, and others.</w:t>
      </w:r>
    </w:p>
    <w:p w14:paraId="10B28A39" w14:textId="0F5A7F73" w:rsidR="00C269C7" w:rsidRPr="00F963F1" w:rsidRDefault="002A0A3C" w:rsidP="00F963F1">
      <w:pPr>
        <w:widowControl w:val="0"/>
        <w:rPr>
          <w:rFonts w:ascii="Aptos" w:hAnsi="Aptos"/>
          <w:b/>
          <w:bCs/>
        </w:rPr>
      </w:pPr>
      <w:r>
        <w:rPr>
          <w:rFonts w:ascii="Aptos" w:hAnsi="Aptos"/>
          <w:b/>
          <w:bCs/>
        </w:rPr>
        <w:br/>
      </w:r>
      <w:r w:rsidR="00C269C7" w:rsidRPr="00F963F1">
        <w:rPr>
          <w:rFonts w:ascii="Aptos" w:hAnsi="Aptos"/>
          <w:b/>
          <w:bCs/>
        </w:rPr>
        <w:t>Section 2: Applicant CV</w:t>
      </w:r>
    </w:p>
    <w:p w14:paraId="2C6D6C2C" w14:textId="1DD8219E" w:rsidR="00C269C7" w:rsidRPr="00F963F1" w:rsidRDefault="002A0A3C" w:rsidP="00F963F1">
      <w:pPr>
        <w:widowControl w:val="0"/>
        <w:rPr>
          <w:rFonts w:ascii="Aptos" w:hAnsi="Aptos"/>
        </w:rPr>
      </w:pPr>
      <w:r>
        <w:rPr>
          <w:rFonts w:ascii="Aptos" w:hAnsi="Aptos"/>
          <w:b/>
          <w:bCs/>
        </w:rPr>
        <w:br/>
      </w:r>
      <w:r w:rsidR="00F963F1">
        <w:rPr>
          <w:rFonts w:ascii="Aptos" w:hAnsi="Aptos"/>
          <w:b/>
          <w:bCs/>
        </w:rPr>
        <w:t xml:space="preserve">Section 3: </w:t>
      </w:r>
      <w:r w:rsidR="00C269C7" w:rsidRPr="00F963F1">
        <w:rPr>
          <w:rFonts w:ascii="Aptos" w:hAnsi="Aptos"/>
          <w:b/>
          <w:bCs/>
        </w:rPr>
        <w:t>Letter of support/commitment from faculty sponsor</w:t>
      </w:r>
      <w:r w:rsidR="00C269C7" w:rsidRPr="00F963F1">
        <w:rPr>
          <w:rFonts w:ascii="Aptos" w:hAnsi="Aptos"/>
        </w:rPr>
        <w:t xml:space="preserve"> (1 page)</w:t>
      </w:r>
    </w:p>
    <w:p w14:paraId="7CDBA80D" w14:textId="1F44EDD7" w:rsidR="00C269C7" w:rsidRPr="00C269C7" w:rsidRDefault="00C269C7" w:rsidP="00F963F1">
      <w:pPr>
        <w:pStyle w:val="ListParagraph"/>
        <w:widowControl w:val="0"/>
        <w:numPr>
          <w:ilvl w:val="0"/>
          <w:numId w:val="10"/>
        </w:numPr>
        <w:spacing w:after="0" w:line="240" w:lineRule="auto"/>
        <w:contextualSpacing w:val="0"/>
        <w:rPr>
          <w:rFonts w:ascii="Aptos" w:hAnsi="Aptos"/>
          <w:sz w:val="24"/>
          <w:szCs w:val="24"/>
        </w:rPr>
      </w:pPr>
      <w:r w:rsidRPr="00C269C7">
        <w:rPr>
          <w:rFonts w:ascii="Aptos" w:hAnsi="Aptos"/>
          <w:sz w:val="24"/>
          <w:szCs w:val="24"/>
        </w:rPr>
        <w:t xml:space="preserve">Sample template letter available on the </w:t>
      </w:r>
      <w:hyperlink r:id="rId9" w:history="1">
        <w:r w:rsidRPr="003E1447">
          <w:rPr>
            <w:rStyle w:val="Hyperlink"/>
            <w:rFonts w:ascii="Aptos" w:hAnsi="Aptos"/>
            <w:sz w:val="24"/>
            <w:szCs w:val="24"/>
          </w:rPr>
          <w:t>AHEAD website</w:t>
        </w:r>
      </w:hyperlink>
      <w:r w:rsidRPr="00C269C7">
        <w:rPr>
          <w:rFonts w:ascii="Aptos" w:hAnsi="Aptos"/>
          <w:sz w:val="24"/>
          <w:szCs w:val="24"/>
        </w:rPr>
        <w:t>.</w:t>
      </w:r>
    </w:p>
    <w:p w14:paraId="11CAF349" w14:textId="77777777" w:rsidR="00C269C7" w:rsidRPr="00C269C7" w:rsidRDefault="00C269C7" w:rsidP="00C269C7">
      <w:pPr>
        <w:rPr>
          <w:rFonts w:ascii="Aptos" w:hAnsi="Aptos"/>
          <w:color w:val="000000"/>
        </w:rPr>
      </w:pPr>
    </w:p>
    <w:p w14:paraId="31E3F509" w14:textId="3124B891" w:rsidR="00C269C7" w:rsidRPr="00C269C7" w:rsidRDefault="00C269C7" w:rsidP="00C269C7">
      <w:pPr>
        <w:pBdr>
          <w:top w:val="nil"/>
          <w:left w:val="nil"/>
          <w:bottom w:val="nil"/>
          <w:right w:val="nil"/>
          <w:between w:val="nil"/>
        </w:pBdr>
        <w:ind w:right="141"/>
        <w:rPr>
          <w:rFonts w:ascii="Aptos" w:hAnsi="Aptos"/>
          <w:color w:val="000000"/>
        </w:rPr>
      </w:pPr>
      <w:r w:rsidRPr="00C269C7">
        <w:rPr>
          <w:rFonts w:ascii="Aptos" w:hAnsi="Aptos"/>
          <w:b/>
          <w:bCs/>
          <w:u w:val="single"/>
        </w:rPr>
        <w:t xml:space="preserve">The anticipated start date for this application cycle will be </w:t>
      </w:r>
      <w:r w:rsidR="001B2B91">
        <w:rPr>
          <w:rFonts w:ascii="Aptos" w:hAnsi="Aptos"/>
          <w:b/>
          <w:bCs/>
          <w:u w:val="single"/>
        </w:rPr>
        <w:t>July</w:t>
      </w:r>
      <w:r w:rsidR="00117B8E" w:rsidRPr="00C269C7">
        <w:rPr>
          <w:rFonts w:ascii="Aptos" w:hAnsi="Aptos"/>
          <w:b/>
          <w:bCs/>
          <w:u w:val="single"/>
        </w:rPr>
        <w:t xml:space="preserve"> </w:t>
      </w:r>
      <w:r w:rsidRPr="00C269C7">
        <w:rPr>
          <w:rFonts w:ascii="Aptos" w:hAnsi="Aptos"/>
          <w:b/>
          <w:bCs/>
          <w:u w:val="single"/>
        </w:rPr>
        <w:t>2026.</w:t>
      </w:r>
    </w:p>
    <w:p w14:paraId="113C38FB" w14:textId="77777777" w:rsidR="00C269C7" w:rsidRPr="00C269C7" w:rsidRDefault="00C269C7" w:rsidP="00C269C7">
      <w:pPr>
        <w:pBdr>
          <w:top w:val="nil"/>
          <w:left w:val="nil"/>
          <w:bottom w:val="nil"/>
          <w:right w:val="nil"/>
          <w:between w:val="nil"/>
        </w:pBdr>
        <w:ind w:left="100" w:right="141"/>
        <w:rPr>
          <w:rFonts w:ascii="Aptos" w:hAnsi="Aptos"/>
          <w:color w:val="000000"/>
        </w:rPr>
      </w:pPr>
    </w:p>
    <w:p w14:paraId="4E62BF70" w14:textId="77777777" w:rsidR="00C269C7" w:rsidRPr="00C269C7" w:rsidRDefault="00C269C7" w:rsidP="00C269C7">
      <w:pPr>
        <w:rPr>
          <w:rFonts w:ascii="Aptos" w:hAnsi="Aptos"/>
          <w:b/>
          <w:bCs/>
          <w:color w:val="000000"/>
        </w:rPr>
      </w:pPr>
      <w:r w:rsidRPr="00C269C7">
        <w:rPr>
          <w:rFonts w:ascii="Aptos" w:hAnsi="Aptos"/>
          <w:b/>
          <w:bCs/>
          <w:color w:val="000000"/>
        </w:rPr>
        <w:br w:type="page"/>
      </w:r>
    </w:p>
    <w:p w14:paraId="3D5705C0" w14:textId="77777777" w:rsidR="00C269C7" w:rsidRPr="000075DE" w:rsidRDefault="00C269C7" w:rsidP="00C269C7">
      <w:pPr>
        <w:pBdr>
          <w:top w:val="nil"/>
          <w:left w:val="nil"/>
          <w:bottom w:val="nil"/>
          <w:right w:val="nil"/>
          <w:between w:val="nil"/>
        </w:pBdr>
        <w:ind w:left="100" w:right="141"/>
        <w:rPr>
          <w:rFonts w:ascii="Aptos" w:hAnsi="Aptos"/>
          <w:b/>
          <w:bCs/>
          <w:color w:val="000000"/>
          <w:sz w:val="32"/>
          <w:szCs w:val="32"/>
        </w:rPr>
      </w:pPr>
      <w:r w:rsidRPr="000075DE">
        <w:rPr>
          <w:rFonts w:ascii="Aptos" w:hAnsi="Aptos"/>
          <w:b/>
          <w:bCs/>
          <w:color w:val="000000"/>
          <w:sz w:val="32"/>
          <w:szCs w:val="32"/>
        </w:rPr>
        <w:lastRenderedPageBreak/>
        <w:t>Appendix: Example Challenges and Barriers to Career Trajectory</w:t>
      </w:r>
    </w:p>
    <w:p w14:paraId="4E847D54" w14:textId="77777777" w:rsidR="00C269C7" w:rsidRPr="00C269C7" w:rsidRDefault="00C269C7" w:rsidP="00C269C7">
      <w:pPr>
        <w:pBdr>
          <w:top w:val="nil"/>
          <w:left w:val="nil"/>
          <w:bottom w:val="nil"/>
          <w:right w:val="nil"/>
          <w:between w:val="nil"/>
        </w:pBdr>
        <w:ind w:left="100" w:right="141"/>
        <w:rPr>
          <w:rFonts w:ascii="Aptos" w:hAnsi="Aptos"/>
          <w:color w:val="000000"/>
        </w:rPr>
      </w:pPr>
    </w:p>
    <w:p w14:paraId="773810E5" w14:textId="77777777" w:rsidR="007A458F" w:rsidRPr="0006695E" w:rsidRDefault="007A458F" w:rsidP="007A458F">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First generation college student (neither parent received a baccalaureate degree)</w:t>
      </w:r>
      <w:r>
        <w:rPr>
          <w:rFonts w:ascii="Aptos" w:hAnsi="Aptos"/>
          <w:sz w:val="24"/>
          <w:szCs w:val="24"/>
        </w:rPr>
        <w:t>.</w:t>
      </w:r>
      <w:r w:rsidRPr="0006695E">
        <w:rPr>
          <w:rFonts w:ascii="Aptos" w:hAnsi="Aptos"/>
          <w:sz w:val="24"/>
          <w:szCs w:val="24"/>
        </w:rPr>
        <w:t xml:space="preserve"> </w:t>
      </w:r>
    </w:p>
    <w:p w14:paraId="3CED225E" w14:textId="77777777" w:rsidR="007A458F" w:rsidRPr="0006695E" w:rsidRDefault="007A458F" w:rsidP="007A458F">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Speak a language in addition to English</w:t>
      </w:r>
      <w:r>
        <w:rPr>
          <w:rFonts w:ascii="Aptos" w:hAnsi="Aptos"/>
          <w:sz w:val="24"/>
          <w:szCs w:val="24"/>
        </w:rPr>
        <w:t>.</w:t>
      </w:r>
    </w:p>
    <w:p w14:paraId="704C4FAE" w14:textId="77777777" w:rsidR="007A458F" w:rsidRPr="0006695E" w:rsidRDefault="007A458F" w:rsidP="007A458F">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 xml:space="preserve">Employees </w:t>
      </w:r>
      <w:proofErr w:type="gramStart"/>
      <w:r w:rsidRPr="0006695E">
        <w:rPr>
          <w:rFonts w:ascii="Aptos" w:hAnsi="Aptos"/>
          <w:sz w:val="24"/>
          <w:szCs w:val="24"/>
        </w:rPr>
        <w:t>likely</w:t>
      </w:r>
      <w:proofErr w:type="gramEnd"/>
      <w:r w:rsidRPr="0006695E">
        <w:rPr>
          <w:rFonts w:ascii="Aptos" w:hAnsi="Aptos"/>
          <w:sz w:val="24"/>
          <w:szCs w:val="24"/>
        </w:rPr>
        <w:t xml:space="preserve"> to contribute varied perspectives to the program because of their life experiences, including overcoming personal adversity or hardship, records of extensive community service, or successful careers in other fields</w:t>
      </w:r>
      <w:r>
        <w:rPr>
          <w:rFonts w:ascii="Aptos" w:hAnsi="Aptos"/>
          <w:sz w:val="24"/>
          <w:szCs w:val="24"/>
        </w:rPr>
        <w:t>.</w:t>
      </w:r>
    </w:p>
    <w:p w14:paraId="3A99B6C1" w14:textId="77777777" w:rsidR="007A458F" w:rsidRPr="0006695E" w:rsidRDefault="007A458F" w:rsidP="007A458F">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Grew up in one of the following areas: a) a U.S. rural area, as designated by the Health Resources and Services Administration (HRSA) Rural Health Grants Eligibility Analyzer (</w:t>
      </w:r>
      <w:hyperlink r:id="rId10" w:history="1">
        <w:r w:rsidRPr="00226063">
          <w:rPr>
            <w:rStyle w:val="Hyperlink"/>
            <w:rFonts w:ascii="Aptos" w:hAnsi="Aptos"/>
            <w:sz w:val="24"/>
            <w:szCs w:val="24"/>
          </w:rPr>
          <w:t>https://data.hrsa.gov/topics/rural-health/rural-health-eligibility</w:t>
        </w:r>
      </w:hyperlink>
      <w:r w:rsidRPr="0006695E">
        <w:rPr>
          <w:rFonts w:ascii="Aptos" w:hAnsi="Aptos"/>
          <w:sz w:val="24"/>
          <w:szCs w:val="24"/>
        </w:rPr>
        <w:t xml:space="preserve">), </w:t>
      </w:r>
      <w:r w:rsidRPr="0006695E">
        <w:rPr>
          <w:rFonts w:ascii="Aptos" w:hAnsi="Aptos"/>
          <w:i/>
          <w:sz w:val="24"/>
          <w:szCs w:val="24"/>
          <w:u w:val="single"/>
        </w:rPr>
        <w:t>or</w:t>
      </w:r>
      <w:r w:rsidRPr="0006695E">
        <w:rPr>
          <w:rFonts w:ascii="Aptos" w:hAnsi="Aptos"/>
          <w:sz w:val="24"/>
          <w:szCs w:val="24"/>
        </w:rPr>
        <w:t xml:space="preserve"> b) a </w:t>
      </w:r>
      <w:hyperlink r:id="rId11" w:history="1">
        <w:r w:rsidRPr="00B727BB">
          <w:rPr>
            <w:rStyle w:val="Hyperlink"/>
            <w:rFonts w:ascii="Aptos" w:hAnsi="Aptos"/>
            <w:sz w:val="24"/>
            <w:szCs w:val="24"/>
          </w:rPr>
          <w:t>Centers for Medicare and Medicaid Services-designated Low-Income and Health Professional Shortage Areas</w:t>
        </w:r>
      </w:hyperlink>
      <w:r w:rsidRPr="0006695E">
        <w:rPr>
          <w:rFonts w:ascii="Aptos" w:hAnsi="Aptos"/>
          <w:sz w:val="24"/>
          <w:szCs w:val="24"/>
          <w:u w:val="single"/>
        </w:rPr>
        <w:t xml:space="preserve"> </w:t>
      </w:r>
      <w:r w:rsidRPr="0006695E">
        <w:rPr>
          <w:rFonts w:ascii="Aptos" w:hAnsi="Aptos"/>
          <w:sz w:val="24"/>
          <w:szCs w:val="24"/>
        </w:rPr>
        <w:t>(qualifying zip codes are included in the file)</w:t>
      </w:r>
      <w:r>
        <w:rPr>
          <w:rFonts w:ascii="Aptos" w:hAnsi="Aptos"/>
          <w:sz w:val="24"/>
          <w:szCs w:val="24"/>
        </w:rPr>
        <w:t>.</w:t>
      </w:r>
    </w:p>
    <w:p w14:paraId="3604DD5C" w14:textId="77777777" w:rsidR="007A458F" w:rsidRPr="0006695E" w:rsidRDefault="007A458F" w:rsidP="007A458F">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Has had experiences of adversity, which could include discrimination</w:t>
      </w:r>
      <w:r>
        <w:rPr>
          <w:rFonts w:ascii="Aptos" w:hAnsi="Aptos"/>
          <w:sz w:val="24"/>
          <w:szCs w:val="24"/>
        </w:rPr>
        <w:t>.</w:t>
      </w:r>
    </w:p>
    <w:p w14:paraId="73ACE4B1" w14:textId="77777777" w:rsidR="007A458F" w:rsidRPr="0006695E" w:rsidRDefault="007A458F" w:rsidP="007A458F">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rPr>
      </w:pPr>
      <w:r w:rsidRPr="0067446D">
        <w:rPr>
          <w:rFonts w:ascii="Aptos" w:hAnsi="Aptos"/>
          <w:sz w:val="24"/>
          <w:szCs w:val="24"/>
        </w:rPr>
        <w:t>Special consideration will be given to those applicants whose prior work experience, area of study, community service, or other accomplishments are predictive of future service to populations that have health disparities including rural communities, rural communities, or tribal communities.</w:t>
      </w:r>
    </w:p>
    <w:p w14:paraId="031337DF" w14:textId="77777777" w:rsidR="00C269C7" w:rsidRPr="00C269C7" w:rsidRDefault="00C269C7" w:rsidP="00C269C7">
      <w:pPr>
        <w:pBdr>
          <w:top w:val="nil"/>
          <w:left w:val="nil"/>
          <w:bottom w:val="nil"/>
          <w:right w:val="nil"/>
          <w:between w:val="nil"/>
        </w:pBdr>
        <w:ind w:left="100" w:right="141"/>
        <w:rPr>
          <w:rFonts w:ascii="Aptos" w:hAnsi="Aptos"/>
          <w:color w:val="000000"/>
        </w:rPr>
      </w:pPr>
    </w:p>
    <w:p w14:paraId="1353178B" w14:textId="77777777" w:rsidR="00C269C7" w:rsidRPr="00C269C7" w:rsidRDefault="00C269C7" w:rsidP="00C269C7">
      <w:pPr>
        <w:pBdr>
          <w:top w:val="nil"/>
          <w:left w:val="nil"/>
          <w:bottom w:val="nil"/>
          <w:right w:val="nil"/>
          <w:between w:val="nil"/>
        </w:pBdr>
        <w:ind w:left="100" w:right="141"/>
        <w:rPr>
          <w:rFonts w:ascii="Aptos" w:hAnsi="Aptos"/>
          <w:color w:val="000000"/>
        </w:rPr>
      </w:pPr>
    </w:p>
    <w:p w14:paraId="05441340" w14:textId="77777777" w:rsidR="00F75B80" w:rsidRPr="00C269C7" w:rsidRDefault="00F75B80" w:rsidP="00280FD9">
      <w:pPr>
        <w:rPr>
          <w:rFonts w:ascii="Aptos" w:hAnsi="Aptos"/>
        </w:rPr>
      </w:pPr>
    </w:p>
    <w:sectPr w:rsidR="00F75B80" w:rsidRPr="00C269C7" w:rsidSect="003F6077">
      <w:headerReference w:type="default" r:id="rId12"/>
      <w:footerReference w:type="default" r:id="rId13"/>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54148" w14:textId="77777777" w:rsidR="00FE6502" w:rsidRDefault="00FE6502">
      <w:r>
        <w:separator/>
      </w:r>
    </w:p>
  </w:endnote>
  <w:endnote w:type="continuationSeparator" w:id="0">
    <w:p w14:paraId="713FAD18" w14:textId="77777777" w:rsidR="00FE6502" w:rsidRDefault="00FE6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2245" w14:textId="77777777" w:rsidR="00D67224" w:rsidRDefault="008F1ECF">
    <w:pPr>
      <w:pStyle w:val="Footer"/>
      <w:jc w:val="center"/>
    </w:pPr>
    <w:r>
      <w:rPr>
        <w:rFonts w:ascii="Arial Narrow" w:hAnsi="Arial Narrow"/>
        <w:b/>
        <w:i/>
        <w:noProof/>
        <w:sz w:val="48"/>
      </w:rPr>
      <mc:AlternateContent>
        <mc:Choice Requires="wps">
          <w:drawing>
            <wp:anchor distT="0" distB="0" distL="114300" distR="114300" simplePos="0" relativeHeight="251658241" behindDoc="0" locked="0" layoutInCell="1" allowOverlap="1" wp14:anchorId="5FC03BC7" wp14:editId="039D7C68">
              <wp:simplePos x="0" y="0"/>
              <wp:positionH relativeFrom="column">
                <wp:posOffset>89535</wp:posOffset>
              </wp:positionH>
              <wp:positionV relativeFrom="paragraph">
                <wp:posOffset>-528320</wp:posOffset>
              </wp:positionV>
              <wp:extent cx="6400800" cy="4476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1" w:name="_Hlk157768424"/>
                          <w:r>
                            <w:rPr>
                              <w:rFonts w:ascii="Arial" w:hAnsi="Arial"/>
                              <w:sz w:val="14"/>
                            </w:rPr>
                            <w:t xml:space="preserve"> </w:t>
                          </w:r>
                          <w:bookmarkEnd w:id="1"/>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5FC03BC7">
              <v:stroke joinstyle="miter"/>
              <v:path gradientshapeok="t" o:connecttype="rect"/>
            </v:shapetype>
            <v:shape id="Text Box 20" style="position:absolute;left:0;text-align:left;margin-left:7.05pt;margin-top:-41.6pt;width:7in;height:3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">
              <v:textbox>
                <w:txbxContent>
                  <w:p w:rsidR="00D67224" w:rsidRDefault="00D67224" w14:paraId="7B256F70" w14:textId="77777777">
                    <w:pPr>
                      <w:pStyle w:val="BodyText3"/>
                      <w:jc w:val="center"/>
                    </w:pPr>
                    <w:r>
                      <w:t>UW ICTR Partners</w:t>
                    </w:r>
                  </w:p>
                  <w:p w:rsidR="002D3AD7" w:rsidRDefault="00D67224" w14:paraId="203B1B81" w14:textId="436D18CD">
                    <w:pPr>
                      <w:spacing w:before="20"/>
                      <w:jc w:val="center"/>
                      <w:rPr>
                        <w:rFonts w:ascii="Arial" w:hAnsi="Arial"/>
                        <w:sz w:val="14"/>
                      </w:rPr>
                    </w:pPr>
                    <w:r>
                      <w:rPr>
                        <w:rFonts w:ascii="Arial" w:hAnsi="Arial"/>
                        <w:sz w:val="14"/>
                      </w:rPr>
                      <w:t xml:space="preserve">School of Medicine and Public Health • School of Nursing • School of Pharmacy </w:t>
                    </w:r>
                    <w:r>
                      <w:rPr>
                        <w:rFonts w:ascii="Arial" w:hAnsi="Arial"/>
                        <w:sz w:val="14"/>
                      </w:rPr>
                      <w:t xml:space="preserve"> </w:t>
                    </w:r>
                  </w:p>
                  <w:p w:rsidR="00D67224" w:rsidRDefault="002D3AD7" w14:paraId="66312541" w14:textId="1FB52BD0">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v:textbox>
            </v:shape>
          </w:pict>
        </mc:Fallback>
      </mc:AlternateContent>
    </w:r>
    <w:r>
      <w:rPr>
        <w:rFonts w:ascii="Arial Narrow" w:hAnsi="Arial Narrow"/>
        <w:b/>
        <w:i/>
        <w:noProof/>
        <w:sz w:val="48"/>
      </w:rPr>
      <mc:AlternateContent>
        <mc:Choice Requires="wps">
          <w:drawing>
            <wp:anchor distT="0" distB="0" distL="114300" distR="114300" simplePos="0" relativeHeight="251658242" behindDoc="0" locked="0" layoutInCell="1" allowOverlap="1" wp14:anchorId="6E107397" wp14:editId="082F53FB">
              <wp:simplePos x="0" y="0"/>
              <wp:positionH relativeFrom="column">
                <wp:posOffset>230505</wp:posOffset>
              </wp:positionH>
              <wp:positionV relativeFrom="paragraph">
                <wp:posOffset>-58420</wp:posOffset>
              </wp:positionV>
              <wp:extent cx="6286500" cy="0"/>
              <wp:effectExtent l="11430" t="8255" r="7620" b="107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18.15pt,-4.6pt" to="513.15pt,-4.6pt" w14:anchorId="4E0803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9aJ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"/>
          </w:pict>
        </mc:Fallback>
      </mc:AlternateContent>
    </w:r>
    <w:r w:rsidR="00ED6909">
      <w:rPr>
        <w:rFonts w:ascii="Arial" w:hAnsi="Arial"/>
        <w:sz w:val="14"/>
      </w:rPr>
      <w:t>4240</w:t>
    </w:r>
    <w:r w:rsidR="00D67224">
      <w:rPr>
        <w:rFonts w:ascii="Arial" w:hAnsi="Arial"/>
        <w:sz w:val="14"/>
      </w:rPr>
      <w:t xml:space="preserve"> Health Sciences Learning Center     •     750 Highland Avenue     •     Madison, Wisconsin 53705     •     608-26</w:t>
    </w:r>
    <w:r w:rsidR="009B5EAF">
      <w:rPr>
        <w:rFonts w:ascii="Arial" w:hAnsi="Arial"/>
        <w:sz w:val="14"/>
      </w:rPr>
      <w:t>3-</w:t>
    </w:r>
    <w:r w:rsidR="00ED6909">
      <w:rPr>
        <w:rFonts w:ascii="Arial" w:hAnsi="Arial"/>
        <w:sz w:val="14"/>
      </w:rPr>
      <w:t>1018</w:t>
    </w:r>
    <w:r w:rsidR="00D67224">
      <w:rPr>
        <w:rFonts w:ascii="Arial" w:hAnsi="Arial"/>
        <w:sz w:val="14"/>
      </w:rPr>
      <w:t xml:space="preserve">     •     </w:t>
    </w:r>
    <w:r w:rsidR="00ED6909">
      <w:rPr>
        <w:rFonts w:ascii="Arial" w:hAnsi="Arial"/>
        <w:sz w:val="14"/>
      </w:rPr>
      <w:t>info</w:t>
    </w:r>
    <w:r w:rsidR="00D67224">
      <w:rPr>
        <w:rFonts w:ascii="Arial" w:hAnsi="Arial"/>
        <w:sz w:val="14"/>
      </w:rPr>
      <w:t>@</w:t>
    </w:r>
    <w:r w:rsidR="00ED6909">
      <w:rPr>
        <w:rFonts w:ascii="Arial" w:hAnsi="Arial"/>
        <w:sz w:val="14"/>
      </w:rPr>
      <w:t>ictr.</w:t>
    </w:r>
    <w:r w:rsidR="00D67224">
      <w:rPr>
        <w:rFonts w:ascii="Arial" w:hAnsi="Arial"/>
        <w:sz w:val="14"/>
      </w:rPr>
      <w:t>wisc.edu</w:t>
    </w:r>
    <w:r w:rsidR="00D6722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4BFA5" w14:textId="77777777" w:rsidR="00FE6502" w:rsidRDefault="00FE6502">
      <w:r>
        <w:separator/>
      </w:r>
    </w:p>
  </w:footnote>
  <w:footnote w:type="continuationSeparator" w:id="0">
    <w:p w14:paraId="23AA6EBD" w14:textId="77777777" w:rsidR="00FE6502" w:rsidRDefault="00FE6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69683380" w:rsidR="00D67224" w:rsidRPr="00854C6A" w:rsidRDefault="00C269C7" w:rsidP="1CC3B052">
    <w:pPr>
      <w:pStyle w:val="Header"/>
      <w:spacing w:before="120"/>
      <w:jc w:val="both"/>
      <w:rPr>
        <w:rFonts w:ascii="Arial" w:hAnsi="Arial" w:cs="Arial"/>
        <w:b/>
        <w:bCs/>
        <w:sz w:val="20"/>
        <w:szCs w:val="20"/>
      </w:rPr>
    </w:pPr>
    <w:r w:rsidRPr="008112B4">
      <w:rPr>
        <w:rFonts w:ascii="Arial" w:hAnsi="Arial" w:cs="Arial"/>
        <w:b/>
        <w:noProof/>
        <w:sz w:val="20"/>
        <w:szCs w:val="20"/>
      </w:rPr>
      <mc:AlternateContent>
        <mc:Choice Requires="wps">
          <w:drawing>
            <wp:anchor distT="45720" distB="45720" distL="114300" distR="114300" simplePos="0" relativeHeight="251658243" behindDoc="0" locked="0" layoutInCell="1" allowOverlap="1" wp14:anchorId="0EB47B2C" wp14:editId="639DFC15">
              <wp:simplePos x="0" y="0"/>
              <wp:positionH relativeFrom="column">
                <wp:posOffset>3870960</wp:posOffset>
              </wp:positionH>
              <wp:positionV relativeFrom="paragraph">
                <wp:posOffset>493395</wp:posOffset>
              </wp:positionV>
              <wp:extent cx="2360930" cy="285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750"/>
                      </a:xfrm>
                      <a:prstGeom prst="rect">
                        <a:avLst/>
                      </a:prstGeom>
                      <a:solidFill>
                        <a:srgbClr val="FFFFFF"/>
                      </a:solidFill>
                      <a:ln w="9525">
                        <a:noFill/>
                        <a:miter lim="800000"/>
                        <a:headEnd/>
                        <a:tailEnd/>
                      </a:ln>
                    </wps:spPr>
                    <wps:txbx>
                      <w:txbxContent>
                        <w:p w14:paraId="76B26036" w14:textId="77777777" w:rsidR="00C269C7" w:rsidRPr="00ED6909" w:rsidRDefault="00C269C7" w:rsidP="00C269C7">
                          <w:pPr>
                            <w:pStyle w:val="Header"/>
                            <w:jc w:val="right"/>
                            <w:rPr>
                              <w:rFonts w:ascii="Arial" w:hAnsi="Arial" w:cs="Arial"/>
                              <w:b/>
                              <w:sz w:val="20"/>
                              <w:szCs w:val="20"/>
                            </w:rPr>
                          </w:pPr>
                          <w:r>
                            <w:rPr>
                              <w:rFonts w:ascii="Arial" w:hAnsi="Arial" w:cs="Arial"/>
                              <w:b/>
                              <w:sz w:val="20"/>
                              <w:szCs w:val="20"/>
                            </w:rPr>
                            <w:t>ICTR Pathway Program</w:t>
                          </w:r>
                        </w:p>
                        <w:p w14:paraId="1AB57BDC" w14:textId="01E62F54" w:rsidR="008112B4" w:rsidRPr="00ED6909" w:rsidRDefault="008112B4" w:rsidP="00ED6909">
                          <w:pPr>
                            <w:pStyle w:val="Header"/>
                            <w:jc w:val="right"/>
                            <w:rPr>
                              <w:rFonts w:ascii="Arial" w:hAnsi="Arial" w:cs="Arial"/>
                              <w:b/>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v:shapetype id="_x0000_t202" coordsize="21600,21600" o:spt="202" path="m,l,21600r21600,l21600,xe" w14:anchorId="0EB47B2C">
              <v:stroke joinstyle="miter"/>
              <v:path gradientshapeok="t" o:connecttype="rect"/>
            </v:shapetype>
            <v:shape id="Text Box 2" style="position:absolute;left:0;text-align:left;margin-left:304.8pt;margin-top:38.85pt;width:185.9pt;height:22.5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">
              <v:textbox>
                <w:txbxContent>
                  <w:p w:rsidRPr="00ED6909" w:rsidR="00C269C7" w:rsidP="00C269C7" w:rsidRDefault="00C269C7" w14:paraId="76B26036" w14:textId="77777777">
                    <w:pPr>
                      <w:pStyle w:val="Header"/>
                      <w:jc w:val="right"/>
                      <w:rPr>
                        <w:rFonts w:ascii="Arial" w:hAnsi="Arial" w:cs="Arial"/>
                        <w:b/>
                        <w:sz w:val="20"/>
                        <w:szCs w:val="20"/>
                      </w:rPr>
                    </w:pPr>
                    <w:r>
                      <w:rPr>
                        <w:rFonts w:ascii="Arial" w:hAnsi="Arial" w:cs="Arial"/>
                        <w:b/>
                        <w:sz w:val="20"/>
                        <w:szCs w:val="20"/>
                      </w:rPr>
                      <w:t>ICTR Pathway Program</w:t>
                    </w:r>
                  </w:p>
                  <w:p w:rsidRPr="00ED6909" w:rsidR="008112B4" w:rsidP="00ED6909" w:rsidRDefault="008112B4" w14:paraId="1AB57BDC" w14:textId="01E62F54">
                    <w:pPr>
                      <w:pStyle w:val="Header"/>
                      <w:jc w:val="right"/>
                      <w:rPr>
                        <w:rFonts w:ascii="Arial" w:hAnsi="Arial" w:cs="Arial"/>
                        <w:b/>
                        <w:sz w:val="20"/>
                        <w:szCs w:val="20"/>
                      </w:rPr>
                    </w:pP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8240"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1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2.85pt,68.95pt" to="511.3pt,68.95pt" w14:anchorId="5CF21D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LLEg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"/>
          </w:pict>
        </mc:Fallback>
      </mc:AlternateContent>
    </w:r>
    <w:r w:rsidR="000914B5">
      <w:rPr>
        <w:rFonts w:ascii="Arial Narrow" w:hAnsi="Arial Narrow"/>
        <w:b/>
        <w:i/>
        <w:noProof/>
        <w:sz w:val="48"/>
      </w:rPr>
      <w:drawing>
        <wp:anchor distT="0" distB="0" distL="114300" distR="114300" simplePos="0" relativeHeight="251658244" behindDoc="1" locked="0" layoutInCell="1" allowOverlap="1" wp14:anchorId="42771FDD" wp14:editId="575FFA43">
          <wp:simplePos x="0" y="0"/>
          <wp:positionH relativeFrom="column">
            <wp:posOffset>-36364</wp:posOffset>
          </wp:positionH>
          <wp:positionV relativeFrom="paragraph">
            <wp:posOffset>116403</wp:posOffset>
          </wp:positionV>
          <wp:extent cx="3745611" cy="535087"/>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descr="Logo for the Institute for Clinical and Translational Research at UW-Mad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the Institute for Clinical and Translational Research at UW-Madis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45611" cy="53508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1CA"/>
    <w:multiLevelType w:val="hybridMultilevel"/>
    <w:tmpl w:val="52E8E5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416158"/>
    <w:multiLevelType w:val="hybridMultilevel"/>
    <w:tmpl w:val="86AC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78098C"/>
    <w:multiLevelType w:val="multilevel"/>
    <w:tmpl w:val="ED34A866"/>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2C5777"/>
    <w:multiLevelType w:val="hybridMultilevel"/>
    <w:tmpl w:val="7FC4FED6"/>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45215"/>
    <w:multiLevelType w:val="hybridMultilevel"/>
    <w:tmpl w:val="88267C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054D0E"/>
    <w:multiLevelType w:val="hybridMultilevel"/>
    <w:tmpl w:val="88267C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342D2E"/>
    <w:multiLevelType w:val="hybridMultilevel"/>
    <w:tmpl w:val="ECC62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7B4300"/>
    <w:multiLevelType w:val="hybridMultilevel"/>
    <w:tmpl w:val="38F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B85D9E"/>
    <w:multiLevelType w:val="hybridMultilevel"/>
    <w:tmpl w:val="8FD44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0254986">
    <w:abstractNumId w:val="4"/>
  </w:num>
  <w:num w:numId="2" w16cid:durableId="947585762">
    <w:abstractNumId w:val="8"/>
  </w:num>
  <w:num w:numId="3" w16cid:durableId="1460412771">
    <w:abstractNumId w:val="1"/>
  </w:num>
  <w:num w:numId="4" w16cid:durableId="56518038">
    <w:abstractNumId w:val="0"/>
  </w:num>
  <w:num w:numId="5" w16cid:durableId="1321613271">
    <w:abstractNumId w:val="2"/>
  </w:num>
  <w:num w:numId="6" w16cid:durableId="755635016">
    <w:abstractNumId w:val="9"/>
  </w:num>
  <w:num w:numId="7" w16cid:durableId="783811610">
    <w:abstractNumId w:val="3"/>
  </w:num>
  <w:num w:numId="8" w16cid:durableId="611548063">
    <w:abstractNumId w:val="5"/>
  </w:num>
  <w:num w:numId="9" w16cid:durableId="1533303310">
    <w:abstractNumId w:val="7"/>
  </w:num>
  <w:num w:numId="10" w16cid:durableId="1269629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09AB"/>
    <w:rsid w:val="00004D61"/>
    <w:rsid w:val="000075DE"/>
    <w:rsid w:val="000109A7"/>
    <w:rsid w:val="00034F6D"/>
    <w:rsid w:val="00043857"/>
    <w:rsid w:val="000831D4"/>
    <w:rsid w:val="000914B5"/>
    <w:rsid w:val="000A7765"/>
    <w:rsid w:val="000D11A2"/>
    <w:rsid w:val="000D77D1"/>
    <w:rsid w:val="000E308D"/>
    <w:rsid w:val="00111206"/>
    <w:rsid w:val="0011370C"/>
    <w:rsid w:val="00117B8E"/>
    <w:rsid w:val="001348EA"/>
    <w:rsid w:val="00141D52"/>
    <w:rsid w:val="001735D9"/>
    <w:rsid w:val="00177167"/>
    <w:rsid w:val="001B0AB2"/>
    <w:rsid w:val="001B2B91"/>
    <w:rsid w:val="001D7863"/>
    <w:rsid w:val="001F11ED"/>
    <w:rsid w:val="00202286"/>
    <w:rsid w:val="00214051"/>
    <w:rsid w:val="002331F1"/>
    <w:rsid w:val="0023391A"/>
    <w:rsid w:val="00241491"/>
    <w:rsid w:val="00280FD9"/>
    <w:rsid w:val="002A0A3C"/>
    <w:rsid w:val="002B011E"/>
    <w:rsid w:val="002C3111"/>
    <w:rsid w:val="002D3AD7"/>
    <w:rsid w:val="00362C3F"/>
    <w:rsid w:val="00372695"/>
    <w:rsid w:val="003800D8"/>
    <w:rsid w:val="003E1447"/>
    <w:rsid w:val="003F6077"/>
    <w:rsid w:val="00417DEC"/>
    <w:rsid w:val="00446FF5"/>
    <w:rsid w:val="00461FE8"/>
    <w:rsid w:val="00471120"/>
    <w:rsid w:val="00477433"/>
    <w:rsid w:val="004855FA"/>
    <w:rsid w:val="00540118"/>
    <w:rsid w:val="00550F28"/>
    <w:rsid w:val="00551319"/>
    <w:rsid w:val="00555D0C"/>
    <w:rsid w:val="00560374"/>
    <w:rsid w:val="00570446"/>
    <w:rsid w:val="00576DC3"/>
    <w:rsid w:val="00576F90"/>
    <w:rsid w:val="005B1BA4"/>
    <w:rsid w:val="005E0866"/>
    <w:rsid w:val="005E4789"/>
    <w:rsid w:val="006156A9"/>
    <w:rsid w:val="00616CD7"/>
    <w:rsid w:val="00645FD2"/>
    <w:rsid w:val="006A0687"/>
    <w:rsid w:val="006C104E"/>
    <w:rsid w:val="006E43CA"/>
    <w:rsid w:val="006F33FE"/>
    <w:rsid w:val="007043AE"/>
    <w:rsid w:val="0070579F"/>
    <w:rsid w:val="00726BC5"/>
    <w:rsid w:val="00727252"/>
    <w:rsid w:val="007277DA"/>
    <w:rsid w:val="00735EC3"/>
    <w:rsid w:val="007526DD"/>
    <w:rsid w:val="00763330"/>
    <w:rsid w:val="00763EDD"/>
    <w:rsid w:val="007707D4"/>
    <w:rsid w:val="00776C8D"/>
    <w:rsid w:val="007A1049"/>
    <w:rsid w:val="007A3C1A"/>
    <w:rsid w:val="007A458F"/>
    <w:rsid w:val="007B144A"/>
    <w:rsid w:val="008112B4"/>
    <w:rsid w:val="0084192D"/>
    <w:rsid w:val="00854C6A"/>
    <w:rsid w:val="008579F4"/>
    <w:rsid w:val="008B16EF"/>
    <w:rsid w:val="008C312C"/>
    <w:rsid w:val="008C5967"/>
    <w:rsid w:val="008C7BAB"/>
    <w:rsid w:val="008F1ECF"/>
    <w:rsid w:val="008F2DEF"/>
    <w:rsid w:val="00901467"/>
    <w:rsid w:val="00914F33"/>
    <w:rsid w:val="009343B1"/>
    <w:rsid w:val="0095471A"/>
    <w:rsid w:val="009B5EAF"/>
    <w:rsid w:val="009B7CEE"/>
    <w:rsid w:val="009C0AC7"/>
    <w:rsid w:val="009C6684"/>
    <w:rsid w:val="009F70F2"/>
    <w:rsid w:val="00A13479"/>
    <w:rsid w:val="00A204F4"/>
    <w:rsid w:val="00A22AFC"/>
    <w:rsid w:val="00AC5EB4"/>
    <w:rsid w:val="00B13EFD"/>
    <w:rsid w:val="00B2223D"/>
    <w:rsid w:val="00B5388E"/>
    <w:rsid w:val="00B61981"/>
    <w:rsid w:val="00B629B1"/>
    <w:rsid w:val="00B638F9"/>
    <w:rsid w:val="00BA4F20"/>
    <w:rsid w:val="00BB0562"/>
    <w:rsid w:val="00BC6CC2"/>
    <w:rsid w:val="00BD0BB3"/>
    <w:rsid w:val="00BE7EDD"/>
    <w:rsid w:val="00C03C7A"/>
    <w:rsid w:val="00C1515B"/>
    <w:rsid w:val="00C269C7"/>
    <w:rsid w:val="00C5221F"/>
    <w:rsid w:val="00C63603"/>
    <w:rsid w:val="00C75FFA"/>
    <w:rsid w:val="00CA03BF"/>
    <w:rsid w:val="00CA49E3"/>
    <w:rsid w:val="00CC43B3"/>
    <w:rsid w:val="00CD1A74"/>
    <w:rsid w:val="00D240CE"/>
    <w:rsid w:val="00D43DC7"/>
    <w:rsid w:val="00D67224"/>
    <w:rsid w:val="00DB2F60"/>
    <w:rsid w:val="00DC38DC"/>
    <w:rsid w:val="00DE1B38"/>
    <w:rsid w:val="00DF3A98"/>
    <w:rsid w:val="00E140D4"/>
    <w:rsid w:val="00E42277"/>
    <w:rsid w:val="00E66629"/>
    <w:rsid w:val="00E83E27"/>
    <w:rsid w:val="00EB5FF3"/>
    <w:rsid w:val="00EC36A0"/>
    <w:rsid w:val="00EC5E02"/>
    <w:rsid w:val="00ED6909"/>
    <w:rsid w:val="00EF3A56"/>
    <w:rsid w:val="00F75B80"/>
    <w:rsid w:val="00F8129B"/>
    <w:rsid w:val="00F963F1"/>
    <w:rsid w:val="00FA6238"/>
    <w:rsid w:val="00FC1A7E"/>
    <w:rsid w:val="00FD39CB"/>
    <w:rsid w:val="00FE6502"/>
    <w:rsid w:val="00FF58C3"/>
    <w:rsid w:val="0FB412CC"/>
    <w:rsid w:val="1CC3B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903"/>
    </o:shapedefaults>
    <o:shapelayout v:ext="edit">
      <o:idmap v:ext="edit" data="2"/>
    </o:shapelayout>
  </w:shapeDefaults>
  <w:decimalSymbol w:val="."/>
  <w:listSeparator w:val=","/>
  <w14:docId w14:val="5BADF909"/>
  <w15:docId w15:val="{AB0D299A-68C5-4655-A01F-BBBC9AD3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1"/>
    <w:qFormat/>
    <w:rsid w:val="006F33FE"/>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C269C7"/>
    <w:rPr>
      <w:sz w:val="16"/>
      <w:szCs w:val="16"/>
    </w:rPr>
  </w:style>
  <w:style w:type="paragraph" w:styleId="CommentText">
    <w:name w:val="annotation text"/>
    <w:basedOn w:val="Normal"/>
    <w:link w:val="CommentTextChar"/>
    <w:uiPriority w:val="99"/>
    <w:unhideWhenUsed/>
    <w:rsid w:val="00C269C7"/>
    <w:pPr>
      <w:widowControl w:val="0"/>
    </w:pPr>
    <w:rPr>
      <w:rFonts w:ascii="Calibri" w:eastAsia="Calibri" w:hAnsi="Calibri" w:cs="Calibri"/>
      <w:sz w:val="20"/>
      <w:szCs w:val="20"/>
      <w:lang w:val="en"/>
    </w:rPr>
  </w:style>
  <w:style w:type="character" w:customStyle="1" w:styleId="CommentTextChar">
    <w:name w:val="Comment Text Char"/>
    <w:basedOn w:val="DefaultParagraphFont"/>
    <w:link w:val="CommentText"/>
    <w:uiPriority w:val="99"/>
    <w:rsid w:val="00C269C7"/>
    <w:rPr>
      <w:rFonts w:ascii="Calibri" w:eastAsia="Calibri" w:hAnsi="Calibri" w:cs="Calibri"/>
      <w:lang w:val="en"/>
    </w:rPr>
  </w:style>
  <w:style w:type="table" w:styleId="TableGrid">
    <w:name w:val="Table Grid"/>
    <w:basedOn w:val="TableNormal"/>
    <w:uiPriority w:val="39"/>
    <w:rsid w:val="00C269C7"/>
    <w:pPr>
      <w:widowControl w:val="0"/>
    </w:pPr>
    <w:rPr>
      <w:rFonts w:ascii="Calibri" w:eastAsia="Calibri" w:hAnsi="Calibri" w:cs="Calibri"/>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638F9"/>
    <w:rPr>
      <w:color w:val="605E5C"/>
      <w:shd w:val="clear" w:color="auto" w:fill="E1DFDD"/>
    </w:rPr>
  </w:style>
  <w:style w:type="paragraph" w:styleId="Revision">
    <w:name w:val="Revision"/>
    <w:hidden/>
    <w:uiPriority w:val="99"/>
    <w:semiHidden/>
    <w:rsid w:val="00763330"/>
    <w:rPr>
      <w:sz w:val="24"/>
      <w:szCs w:val="24"/>
    </w:rPr>
  </w:style>
  <w:style w:type="paragraph" w:styleId="CommentSubject">
    <w:name w:val="annotation subject"/>
    <w:basedOn w:val="CommentText"/>
    <w:next w:val="CommentText"/>
    <w:link w:val="CommentSubjectChar"/>
    <w:semiHidden/>
    <w:unhideWhenUsed/>
    <w:rsid w:val="000D11A2"/>
    <w:pPr>
      <w:widowControl/>
    </w:pPr>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semiHidden/>
    <w:rsid w:val="000D11A2"/>
    <w:rPr>
      <w:rFonts w:ascii="Calibri" w:eastAsia="Calibri" w:hAnsi="Calibri" w:cs="Calibri"/>
      <w:b/>
      <w:bCs/>
      <w:lang w:val="en"/>
    </w:rPr>
  </w:style>
  <w:style w:type="character" w:styleId="FollowedHyperlink">
    <w:name w:val="FollowedHyperlink"/>
    <w:basedOn w:val="DefaultParagraphFont"/>
    <w:semiHidden/>
    <w:unhideWhenUsed/>
    <w:rsid w:val="00CA49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lut@wisc.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dcap.link/ICTR_Pathway_Program_Applicatio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hrsa.gov/topics/health-workforce/shortage-areas/hpsa-fin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ata.hrsa.gov/topics/rural-health/rural-health-eligibility" TargetMode="External"/><Relationship Id="rId4" Type="http://schemas.openxmlformats.org/officeDocument/2006/relationships/webSettings" Target="webSettings.xml"/><Relationship Id="rId9" Type="http://schemas.openxmlformats.org/officeDocument/2006/relationships/hyperlink" Target="https://ictr.wisc.edu/program/ahea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1117</Words>
  <Characters>6369</Characters>
  <Application>Microsoft Office Word</Application>
  <DocSecurity>0</DocSecurity>
  <Lines>53</Lines>
  <Paragraphs>14</Paragraphs>
  <ScaleCrop>false</ScaleCrop>
  <Company>Dept of Medicine</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Lauren Neumann</cp:lastModifiedBy>
  <cp:revision>2</cp:revision>
  <cp:lastPrinted>2013-02-01T15:34:00Z</cp:lastPrinted>
  <dcterms:created xsi:type="dcterms:W3CDTF">2026-05-11T17:24:00Z</dcterms:created>
  <dcterms:modified xsi:type="dcterms:W3CDTF">2026-05-11T17:24:00Z</dcterms:modified>
</cp:coreProperties>
</file>